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6C50D" w14:textId="2965C1FD" w:rsidR="001B3914" w:rsidRPr="00BA44C1" w:rsidRDefault="001B3914" w:rsidP="00073C72">
      <w:pPr>
        <w:pStyle w:val="Titre"/>
        <w:tabs>
          <w:tab w:val="left" w:pos="2640"/>
        </w:tabs>
        <w:jc w:val="left"/>
        <w:rPr>
          <w:rFonts w:ascii="Arial" w:hAnsi="Arial" w:cs="Arial"/>
          <w:sz w:val="22"/>
          <w:szCs w:val="22"/>
        </w:rPr>
      </w:pPr>
    </w:p>
    <w:p w14:paraId="34CC47DD" w14:textId="77777777" w:rsidR="00073C72" w:rsidRDefault="00073C72" w:rsidP="008409FE">
      <w:pPr>
        <w:jc w:val="right"/>
        <w:rPr>
          <w:rFonts w:ascii="Arial" w:hAnsi="Arial" w:cs="Arial"/>
          <w:b/>
          <w:color w:val="F79646"/>
          <w:sz w:val="28"/>
          <w:szCs w:val="28"/>
        </w:rPr>
      </w:pPr>
    </w:p>
    <w:p w14:paraId="0B523514" w14:textId="77777777" w:rsidR="00073C72" w:rsidRDefault="00073C72" w:rsidP="008409FE">
      <w:pPr>
        <w:jc w:val="right"/>
        <w:rPr>
          <w:rFonts w:ascii="Arial" w:hAnsi="Arial" w:cs="Arial"/>
          <w:b/>
          <w:color w:val="F79646"/>
          <w:sz w:val="28"/>
          <w:szCs w:val="28"/>
        </w:rPr>
      </w:pPr>
    </w:p>
    <w:p w14:paraId="61D92A02" w14:textId="77777777" w:rsidR="00073C72" w:rsidRDefault="00073C72" w:rsidP="008409FE">
      <w:pPr>
        <w:jc w:val="right"/>
        <w:rPr>
          <w:rFonts w:ascii="Arial" w:hAnsi="Arial" w:cs="Arial"/>
          <w:b/>
          <w:color w:val="F79646"/>
          <w:sz w:val="28"/>
          <w:szCs w:val="28"/>
        </w:rPr>
      </w:pPr>
    </w:p>
    <w:p w14:paraId="612547EE" w14:textId="77777777" w:rsidR="00073C72" w:rsidRDefault="00073C72" w:rsidP="008409FE">
      <w:pPr>
        <w:jc w:val="right"/>
        <w:rPr>
          <w:rFonts w:ascii="Arial" w:hAnsi="Arial" w:cs="Arial"/>
          <w:b/>
          <w:color w:val="F79646"/>
          <w:sz w:val="28"/>
          <w:szCs w:val="28"/>
        </w:rPr>
      </w:pPr>
    </w:p>
    <w:p w14:paraId="77E2A1E5" w14:textId="77777777" w:rsidR="00073C72" w:rsidRDefault="00073C72" w:rsidP="008409FE">
      <w:pPr>
        <w:jc w:val="right"/>
        <w:rPr>
          <w:rFonts w:ascii="Arial" w:hAnsi="Arial" w:cs="Arial"/>
          <w:b/>
          <w:color w:val="F79646"/>
          <w:sz w:val="28"/>
          <w:szCs w:val="28"/>
        </w:rPr>
      </w:pPr>
    </w:p>
    <w:p w14:paraId="11175657" w14:textId="77777777" w:rsidR="00073C72" w:rsidRDefault="00073C72" w:rsidP="00EE0205">
      <w:pPr>
        <w:jc w:val="center"/>
        <w:rPr>
          <w:rFonts w:ascii="Arial" w:hAnsi="Arial" w:cs="Arial"/>
          <w:b/>
          <w:color w:val="F79646"/>
          <w:sz w:val="28"/>
          <w:szCs w:val="28"/>
        </w:rPr>
      </w:pPr>
    </w:p>
    <w:p w14:paraId="151E8FD3" w14:textId="77777777" w:rsidR="00073C72" w:rsidRPr="00073C72" w:rsidRDefault="00073C72" w:rsidP="00EE0205">
      <w:pPr>
        <w:pStyle w:val="En-tte"/>
        <w:tabs>
          <w:tab w:val="clear" w:pos="9072"/>
          <w:tab w:val="right" w:pos="9639"/>
        </w:tabs>
        <w:jc w:val="center"/>
        <w:rPr>
          <w:rFonts w:ascii="Arial" w:hAnsi="Arial" w:cs="Arial"/>
          <w:b/>
          <w:bCs/>
          <w:color w:val="808080"/>
        </w:rPr>
      </w:pPr>
      <w:r w:rsidRPr="00073C72">
        <w:rPr>
          <w:rFonts w:ascii="Arial" w:hAnsi="Arial" w:cs="Arial"/>
          <w:b/>
          <w:bCs/>
          <w:color w:val="808080"/>
        </w:rPr>
        <w:t>Service Administratif et Financier</w:t>
      </w:r>
    </w:p>
    <w:p w14:paraId="50805D1B" w14:textId="1661321D" w:rsidR="00073C72" w:rsidRPr="00073C72" w:rsidRDefault="00073C72" w:rsidP="00EE0205">
      <w:pPr>
        <w:pStyle w:val="En-tte"/>
        <w:jc w:val="center"/>
        <w:rPr>
          <w:rFonts w:ascii="Arial" w:hAnsi="Arial" w:cs="Arial"/>
          <w:b/>
          <w:bCs/>
          <w:color w:val="808080"/>
        </w:rPr>
      </w:pPr>
      <w:r w:rsidRPr="00073C72">
        <w:rPr>
          <w:rFonts w:ascii="Arial" w:hAnsi="Arial" w:cs="Arial"/>
          <w:b/>
          <w:bCs/>
          <w:color w:val="808080"/>
        </w:rPr>
        <w:t>Pôle Mobilités, Territoires et Transition Ecologique</w:t>
      </w:r>
    </w:p>
    <w:p w14:paraId="2CCA7E0E" w14:textId="77777777" w:rsidR="00073C72" w:rsidRDefault="00073C72" w:rsidP="008409FE">
      <w:pPr>
        <w:jc w:val="right"/>
        <w:rPr>
          <w:rFonts w:ascii="Arial" w:hAnsi="Arial" w:cs="Arial"/>
          <w:b/>
          <w:color w:val="F79646"/>
          <w:sz w:val="28"/>
          <w:szCs w:val="28"/>
        </w:rPr>
      </w:pPr>
    </w:p>
    <w:p w14:paraId="48326547" w14:textId="4884E177" w:rsidR="00F178ED" w:rsidRPr="00DE31D2" w:rsidRDefault="00F178ED" w:rsidP="00073C72">
      <w:pPr>
        <w:jc w:val="center"/>
        <w:rPr>
          <w:rFonts w:ascii="Arial" w:hAnsi="Arial" w:cs="Arial"/>
          <w:b/>
          <w:color w:val="F79646"/>
          <w:sz w:val="28"/>
          <w:szCs w:val="28"/>
        </w:rPr>
      </w:pPr>
      <w:r w:rsidRPr="00DE31D2">
        <w:rPr>
          <w:rFonts w:ascii="Arial" w:hAnsi="Arial" w:cs="Arial"/>
          <w:b/>
          <w:color w:val="F79646"/>
          <w:sz w:val="28"/>
          <w:szCs w:val="28"/>
        </w:rPr>
        <w:t>REGLEMENT DE LA CONSULTATION</w:t>
      </w:r>
    </w:p>
    <w:p w14:paraId="6961D544" w14:textId="693F9127" w:rsidR="008409FE" w:rsidRDefault="008409FE" w:rsidP="00F178ED">
      <w:pPr>
        <w:jc w:val="center"/>
        <w:rPr>
          <w:rFonts w:ascii="Arial" w:hAnsi="Arial" w:cs="Arial"/>
          <w:sz w:val="22"/>
          <w:szCs w:val="22"/>
        </w:rPr>
      </w:pPr>
    </w:p>
    <w:p w14:paraId="3137EDAD" w14:textId="77777777" w:rsidR="00F178ED" w:rsidRPr="001B3914" w:rsidRDefault="00F178ED" w:rsidP="00073C72">
      <w:pPr>
        <w:rPr>
          <w:rFonts w:ascii="Arial" w:hAnsi="Arial" w:cs="Arial"/>
          <w:sz w:val="22"/>
          <w:szCs w:val="22"/>
        </w:rPr>
      </w:pPr>
    </w:p>
    <w:p w14:paraId="49A5D44C" w14:textId="77777777" w:rsidR="00F178ED" w:rsidRPr="001B3914" w:rsidRDefault="00F178ED" w:rsidP="00DB6FE4">
      <w:pPr>
        <w:shd w:val="clear" w:color="auto" w:fill="E0E0E0"/>
        <w:jc w:val="center"/>
        <w:rPr>
          <w:rFonts w:ascii="Arial" w:hAnsi="Arial" w:cs="Arial"/>
          <w:sz w:val="22"/>
          <w:szCs w:val="22"/>
        </w:rPr>
      </w:pPr>
    </w:p>
    <w:p w14:paraId="79CE4843" w14:textId="037425D3" w:rsidR="00F178ED" w:rsidRDefault="00F178ED" w:rsidP="00DB6FE4">
      <w:pPr>
        <w:shd w:val="clear" w:color="auto" w:fill="E0E0E0"/>
        <w:jc w:val="center"/>
        <w:rPr>
          <w:rFonts w:ascii="Arial" w:hAnsi="Arial" w:cs="Arial"/>
          <w:b/>
          <w:sz w:val="28"/>
          <w:szCs w:val="28"/>
        </w:rPr>
      </w:pPr>
      <w:r w:rsidRPr="0010483A">
        <w:rPr>
          <w:rFonts w:ascii="Arial" w:hAnsi="Arial" w:cs="Arial"/>
          <w:b/>
          <w:sz w:val="28"/>
          <w:szCs w:val="28"/>
        </w:rPr>
        <w:t>O</w:t>
      </w:r>
      <w:r w:rsidR="00C25DD9">
        <w:rPr>
          <w:rFonts w:ascii="Arial" w:hAnsi="Arial" w:cs="Arial"/>
          <w:b/>
          <w:sz w:val="28"/>
          <w:szCs w:val="28"/>
        </w:rPr>
        <w:t>bjet</w:t>
      </w:r>
      <w:r w:rsidRPr="0010483A">
        <w:rPr>
          <w:rFonts w:ascii="Arial" w:hAnsi="Arial" w:cs="Arial"/>
          <w:b/>
          <w:sz w:val="28"/>
          <w:szCs w:val="28"/>
        </w:rPr>
        <w:t xml:space="preserve"> de la consultation :</w:t>
      </w:r>
    </w:p>
    <w:p w14:paraId="13D30E36" w14:textId="77777777" w:rsidR="005E21AC" w:rsidRDefault="005E21AC" w:rsidP="00DB6FE4">
      <w:pPr>
        <w:shd w:val="clear" w:color="auto" w:fill="E0E0E0"/>
        <w:jc w:val="center"/>
        <w:rPr>
          <w:rFonts w:ascii="Arial" w:hAnsi="Arial" w:cs="Arial"/>
          <w:b/>
          <w:sz w:val="28"/>
          <w:szCs w:val="28"/>
        </w:rPr>
      </w:pPr>
    </w:p>
    <w:p w14:paraId="5F16617F" w14:textId="6D512D3E" w:rsidR="005E21AC" w:rsidRDefault="00F5123B" w:rsidP="00073C72">
      <w:pPr>
        <w:shd w:val="clear" w:color="auto" w:fill="E0E0E0"/>
        <w:jc w:val="center"/>
        <w:rPr>
          <w:rFonts w:ascii="Arial" w:hAnsi="Arial" w:cs="Arial"/>
          <w:sz w:val="24"/>
          <w:szCs w:val="24"/>
        </w:rPr>
      </w:pPr>
      <w:r>
        <w:rPr>
          <w:rFonts w:ascii="Arial" w:hAnsi="Arial" w:cs="Arial"/>
          <w:sz w:val="24"/>
          <w:szCs w:val="24"/>
        </w:rPr>
        <w:t xml:space="preserve">AMO : </w:t>
      </w:r>
      <w:r w:rsidR="005E21AC" w:rsidRPr="00EE0637">
        <w:rPr>
          <w:rFonts w:ascii="Arial" w:hAnsi="Arial" w:cs="Arial"/>
          <w:sz w:val="24"/>
          <w:szCs w:val="24"/>
        </w:rPr>
        <w:t xml:space="preserve">Accompagnement du consortium régional textile </w:t>
      </w:r>
    </w:p>
    <w:p w14:paraId="5C42BD3E" w14:textId="0B774D8B" w:rsidR="00F178ED" w:rsidRDefault="005E21AC" w:rsidP="00073C72">
      <w:pPr>
        <w:shd w:val="clear" w:color="auto" w:fill="E0E0E0"/>
        <w:jc w:val="center"/>
        <w:rPr>
          <w:rFonts w:ascii="Arial" w:hAnsi="Arial" w:cs="Arial"/>
          <w:sz w:val="24"/>
          <w:szCs w:val="24"/>
        </w:rPr>
      </w:pPr>
      <w:r w:rsidRPr="00EE0637">
        <w:rPr>
          <w:rFonts w:ascii="Arial" w:hAnsi="Arial" w:cs="Arial"/>
          <w:sz w:val="24"/>
          <w:szCs w:val="24"/>
        </w:rPr>
        <w:t>en région Bourgogne</w:t>
      </w:r>
      <w:r>
        <w:rPr>
          <w:rFonts w:ascii="Arial" w:hAnsi="Arial" w:cs="Arial"/>
          <w:sz w:val="24"/>
          <w:szCs w:val="24"/>
        </w:rPr>
        <w:t>-</w:t>
      </w:r>
      <w:r w:rsidRPr="00EE0637">
        <w:rPr>
          <w:rFonts w:ascii="Arial" w:hAnsi="Arial" w:cs="Arial"/>
          <w:sz w:val="24"/>
          <w:szCs w:val="24"/>
        </w:rPr>
        <w:t>Franche-Comté</w:t>
      </w:r>
    </w:p>
    <w:p w14:paraId="3DFC0F18" w14:textId="77777777" w:rsidR="005E21AC" w:rsidRPr="00073C72" w:rsidRDefault="005E21AC" w:rsidP="00073C72">
      <w:pPr>
        <w:shd w:val="clear" w:color="auto" w:fill="E0E0E0"/>
        <w:jc w:val="center"/>
        <w:rPr>
          <w:rFonts w:ascii="Arial" w:hAnsi="Arial" w:cs="Arial"/>
          <w:b/>
          <w:sz w:val="28"/>
          <w:szCs w:val="28"/>
        </w:rPr>
      </w:pPr>
    </w:p>
    <w:p w14:paraId="0762DAEE" w14:textId="77777777" w:rsidR="00F178ED" w:rsidRPr="001B3914" w:rsidRDefault="00F178ED" w:rsidP="00F178ED">
      <w:pPr>
        <w:rPr>
          <w:rFonts w:ascii="Arial" w:hAnsi="Arial" w:cs="Arial"/>
          <w:sz w:val="22"/>
          <w:szCs w:val="22"/>
        </w:rPr>
      </w:pPr>
    </w:p>
    <w:p w14:paraId="7675830C" w14:textId="77777777" w:rsidR="00F178ED" w:rsidRPr="001C4160" w:rsidRDefault="00F178ED" w:rsidP="00F178ED">
      <w:pPr>
        <w:jc w:val="center"/>
        <w:rPr>
          <w:rFonts w:ascii="Arial" w:hAnsi="Arial" w:cs="Arial"/>
          <w:i/>
          <w:sz w:val="22"/>
          <w:szCs w:val="22"/>
        </w:rPr>
      </w:pPr>
      <w:r>
        <w:rPr>
          <w:rFonts w:ascii="Arial" w:hAnsi="Arial" w:cs="Arial"/>
          <w:i/>
          <w:sz w:val="22"/>
          <w:szCs w:val="22"/>
        </w:rPr>
        <w:t>Le présent m</w:t>
      </w:r>
      <w:r w:rsidRPr="001C4160">
        <w:rPr>
          <w:rFonts w:ascii="Arial" w:hAnsi="Arial" w:cs="Arial"/>
          <w:i/>
          <w:sz w:val="22"/>
          <w:szCs w:val="22"/>
        </w:rPr>
        <w:t>arché</w:t>
      </w:r>
      <w:r>
        <w:rPr>
          <w:rFonts w:ascii="Arial" w:hAnsi="Arial" w:cs="Arial"/>
          <w:i/>
          <w:sz w:val="22"/>
          <w:szCs w:val="22"/>
        </w:rPr>
        <w:t xml:space="preserve"> est</w:t>
      </w:r>
      <w:r w:rsidRPr="001C4160">
        <w:rPr>
          <w:rFonts w:ascii="Arial" w:hAnsi="Arial" w:cs="Arial"/>
          <w:i/>
          <w:sz w:val="22"/>
          <w:szCs w:val="22"/>
        </w:rPr>
        <w:t xml:space="preserve"> passé sous la forme d’une procédure adaptée en application des articles L2123-1 et R2123-1-1° du Code de la Commande Publique.</w:t>
      </w:r>
    </w:p>
    <w:p w14:paraId="1531521B" w14:textId="77777777" w:rsidR="00F178ED" w:rsidRPr="00165751" w:rsidRDefault="00F178ED" w:rsidP="00F178ED">
      <w:pPr>
        <w:jc w:val="center"/>
        <w:rPr>
          <w:rFonts w:ascii="Arial" w:hAnsi="Arial" w:cs="Arial"/>
          <w:b/>
          <w:color w:val="F79646"/>
          <w:sz w:val="28"/>
          <w:szCs w:val="28"/>
        </w:rPr>
      </w:pPr>
    </w:p>
    <w:p w14:paraId="20279B45" w14:textId="77777777" w:rsidR="00F178ED" w:rsidRPr="00165751" w:rsidRDefault="00F178ED" w:rsidP="008E21B1">
      <w:pPr>
        <w:pBdr>
          <w:top w:val="single" w:sz="24" w:space="1" w:color="F79646" w:themeColor="accent6"/>
          <w:left w:val="single" w:sz="24" w:space="0" w:color="F79646" w:themeColor="accent6"/>
          <w:bottom w:val="single" w:sz="24" w:space="1" w:color="F79646" w:themeColor="accent6"/>
          <w:right w:val="single" w:sz="24" w:space="4" w:color="F79646" w:themeColor="accent6"/>
        </w:pBdr>
        <w:jc w:val="center"/>
        <w:rPr>
          <w:rFonts w:ascii="Arial" w:hAnsi="Arial" w:cs="Arial"/>
          <w:b/>
          <w:color w:val="F79646"/>
          <w:sz w:val="28"/>
          <w:szCs w:val="28"/>
        </w:rPr>
      </w:pPr>
    </w:p>
    <w:p w14:paraId="2A7C6828" w14:textId="77777777" w:rsidR="00F178ED" w:rsidRPr="00165751" w:rsidRDefault="00F178ED" w:rsidP="008E21B1">
      <w:pPr>
        <w:pBdr>
          <w:top w:val="single" w:sz="24" w:space="1" w:color="F79646" w:themeColor="accent6"/>
          <w:left w:val="single" w:sz="24" w:space="0" w:color="F79646" w:themeColor="accent6"/>
          <w:bottom w:val="single" w:sz="24" w:space="1" w:color="F79646" w:themeColor="accent6"/>
          <w:right w:val="single" w:sz="24" w:space="4" w:color="F79646" w:themeColor="accent6"/>
        </w:pBdr>
        <w:jc w:val="center"/>
        <w:rPr>
          <w:rFonts w:ascii="Arial" w:hAnsi="Arial" w:cs="Arial"/>
          <w:b/>
          <w:color w:val="F79646"/>
          <w:sz w:val="28"/>
          <w:szCs w:val="28"/>
        </w:rPr>
      </w:pPr>
      <w:r w:rsidRPr="00165751">
        <w:rPr>
          <w:rFonts w:ascii="Arial" w:hAnsi="Arial" w:cs="Arial"/>
          <w:b/>
          <w:color w:val="F79646"/>
          <w:sz w:val="28"/>
          <w:szCs w:val="28"/>
        </w:rPr>
        <w:t>Date et heure limite de remise des plis :</w:t>
      </w:r>
    </w:p>
    <w:p w14:paraId="01B481F4" w14:textId="6110D2F0" w:rsidR="00F178ED" w:rsidRPr="00165751" w:rsidRDefault="00521EC8" w:rsidP="008E21B1">
      <w:pPr>
        <w:pBdr>
          <w:top w:val="single" w:sz="24" w:space="1" w:color="F79646" w:themeColor="accent6"/>
          <w:left w:val="single" w:sz="24" w:space="0" w:color="F79646" w:themeColor="accent6"/>
          <w:bottom w:val="single" w:sz="24" w:space="1" w:color="F79646" w:themeColor="accent6"/>
          <w:right w:val="single" w:sz="24" w:space="4" w:color="F79646" w:themeColor="accent6"/>
        </w:pBdr>
        <w:jc w:val="center"/>
        <w:rPr>
          <w:rFonts w:ascii="Arial" w:hAnsi="Arial" w:cs="Arial"/>
          <w:b/>
          <w:color w:val="F79646"/>
          <w:sz w:val="28"/>
          <w:szCs w:val="28"/>
        </w:rPr>
      </w:pPr>
      <w:r>
        <w:rPr>
          <w:rFonts w:ascii="Arial" w:hAnsi="Arial" w:cs="Arial"/>
          <w:b/>
          <w:color w:val="F79646"/>
          <w:sz w:val="28"/>
          <w:szCs w:val="28"/>
        </w:rPr>
        <w:t xml:space="preserve">Vendredi </w:t>
      </w:r>
      <w:r w:rsidR="004F6C96">
        <w:rPr>
          <w:rFonts w:ascii="Arial" w:hAnsi="Arial" w:cs="Arial"/>
          <w:b/>
          <w:color w:val="F79646"/>
          <w:sz w:val="28"/>
          <w:szCs w:val="28"/>
        </w:rPr>
        <w:t>29</w:t>
      </w:r>
      <w:r>
        <w:rPr>
          <w:rFonts w:ascii="Arial" w:hAnsi="Arial" w:cs="Arial"/>
          <w:b/>
          <w:color w:val="F79646"/>
          <w:sz w:val="28"/>
          <w:szCs w:val="28"/>
        </w:rPr>
        <w:t xml:space="preserve"> septembre 2026 à </w:t>
      </w:r>
      <w:r w:rsidR="00F33AE0">
        <w:rPr>
          <w:rFonts w:ascii="Arial" w:hAnsi="Arial" w:cs="Arial"/>
          <w:b/>
          <w:color w:val="F79646"/>
          <w:sz w:val="28"/>
          <w:szCs w:val="28"/>
        </w:rPr>
        <w:t>8</w:t>
      </w:r>
      <w:r>
        <w:rPr>
          <w:rFonts w:ascii="Arial" w:hAnsi="Arial" w:cs="Arial"/>
          <w:b/>
          <w:color w:val="F79646"/>
          <w:sz w:val="28"/>
          <w:szCs w:val="28"/>
        </w:rPr>
        <w:t>H00</w:t>
      </w:r>
    </w:p>
    <w:p w14:paraId="04EA22B2" w14:textId="77777777" w:rsidR="00F178ED" w:rsidRPr="00165751" w:rsidRDefault="00F178ED" w:rsidP="008E21B1">
      <w:pPr>
        <w:pBdr>
          <w:top w:val="single" w:sz="24" w:space="1" w:color="F79646" w:themeColor="accent6"/>
          <w:left w:val="single" w:sz="24" w:space="0" w:color="F79646" w:themeColor="accent6"/>
          <w:bottom w:val="single" w:sz="24" w:space="1" w:color="F79646" w:themeColor="accent6"/>
          <w:right w:val="single" w:sz="24" w:space="4" w:color="F79646" w:themeColor="accent6"/>
        </w:pBdr>
        <w:jc w:val="center"/>
        <w:rPr>
          <w:rFonts w:ascii="Arial" w:hAnsi="Arial" w:cs="Arial"/>
          <w:b/>
          <w:color w:val="F79646"/>
          <w:sz w:val="28"/>
          <w:szCs w:val="28"/>
        </w:rPr>
      </w:pPr>
    </w:p>
    <w:p w14:paraId="63447A20" w14:textId="77777777" w:rsidR="00F178ED" w:rsidRPr="001B3914" w:rsidRDefault="00F178ED" w:rsidP="00F178ED">
      <w:pPr>
        <w:jc w:val="both"/>
        <w:rPr>
          <w:rFonts w:ascii="Arial" w:hAnsi="Arial" w:cs="Arial"/>
          <w:sz w:val="22"/>
          <w:szCs w:val="22"/>
        </w:rPr>
      </w:pPr>
    </w:p>
    <w:p w14:paraId="550E01C4" w14:textId="2D91F815" w:rsidR="00F178ED" w:rsidRPr="00165751" w:rsidRDefault="00DB6FE4" w:rsidP="00F178ED">
      <w:pPr>
        <w:pStyle w:val="Titre1"/>
        <w:shd w:val="clear" w:color="auto" w:fill="auto"/>
        <w:jc w:val="left"/>
        <w:rPr>
          <w:rFonts w:ascii="Arial" w:hAnsi="Arial" w:cs="Arial"/>
          <w:color w:val="F79646"/>
          <w:szCs w:val="22"/>
        </w:rPr>
      </w:pPr>
      <w:r>
        <w:rPr>
          <w:rFonts w:ascii="Arial" w:hAnsi="Arial" w:cs="Arial"/>
          <w:color w:val="F79646"/>
          <w:szCs w:val="22"/>
        </w:rPr>
        <w:t>Section 1</w:t>
      </w:r>
      <w:r w:rsidR="00F178ED" w:rsidRPr="00165751">
        <w:rPr>
          <w:rFonts w:ascii="Arial" w:hAnsi="Arial" w:cs="Arial"/>
          <w:color w:val="F79646"/>
          <w:szCs w:val="22"/>
        </w:rPr>
        <w:t xml:space="preserve"> – ACHETEUR PUBLIC</w:t>
      </w:r>
    </w:p>
    <w:p w14:paraId="1566A029" w14:textId="77777777" w:rsidR="00F178ED" w:rsidRPr="001B3914" w:rsidRDefault="00F178ED" w:rsidP="00F178ED">
      <w:pPr>
        <w:jc w:val="both"/>
        <w:rPr>
          <w:rFonts w:ascii="Arial" w:hAnsi="Arial" w:cs="Arial"/>
          <w:sz w:val="22"/>
          <w:szCs w:val="22"/>
        </w:rPr>
      </w:pPr>
    </w:p>
    <w:p w14:paraId="1D1B0436" w14:textId="77777777" w:rsidR="00F178ED" w:rsidRPr="001B3914" w:rsidRDefault="00F178ED" w:rsidP="00F178ED">
      <w:pPr>
        <w:ind w:left="360"/>
        <w:jc w:val="both"/>
        <w:rPr>
          <w:rFonts w:ascii="Arial" w:hAnsi="Arial" w:cs="Arial"/>
          <w:b/>
          <w:color w:val="0000FF"/>
          <w:sz w:val="22"/>
          <w:szCs w:val="2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1"/>
        <w:gridCol w:w="4961"/>
      </w:tblGrid>
      <w:tr w:rsidR="00F178ED" w:rsidRPr="001B3914" w14:paraId="216C11EE" w14:textId="77777777" w:rsidTr="008E21B1">
        <w:tc>
          <w:tcPr>
            <w:tcW w:w="4961" w:type="dxa"/>
          </w:tcPr>
          <w:p w14:paraId="307D51C0" w14:textId="77777777" w:rsidR="00F178ED" w:rsidRPr="001B3914" w:rsidRDefault="00F178ED" w:rsidP="003170B8">
            <w:pPr>
              <w:jc w:val="both"/>
              <w:rPr>
                <w:rFonts w:ascii="Arial" w:hAnsi="Arial" w:cs="Arial"/>
                <w:sz w:val="22"/>
                <w:szCs w:val="22"/>
              </w:rPr>
            </w:pPr>
            <w:r w:rsidRPr="001B3914">
              <w:rPr>
                <w:rFonts w:ascii="Arial" w:hAnsi="Arial" w:cs="Arial"/>
                <w:sz w:val="22"/>
                <w:szCs w:val="22"/>
              </w:rPr>
              <w:t xml:space="preserve">Dénomination : </w:t>
            </w:r>
          </w:p>
          <w:p w14:paraId="52B60D30" w14:textId="7AC952A1" w:rsidR="00F178ED" w:rsidRPr="001B3914" w:rsidRDefault="00F178ED" w:rsidP="003170B8">
            <w:pPr>
              <w:rPr>
                <w:rFonts w:ascii="Arial" w:hAnsi="Arial" w:cs="Arial"/>
                <w:b/>
                <w:sz w:val="22"/>
                <w:szCs w:val="22"/>
              </w:rPr>
            </w:pPr>
            <w:r>
              <w:rPr>
                <w:rFonts w:ascii="Arial" w:hAnsi="Arial" w:cs="Arial"/>
                <w:b/>
                <w:sz w:val="22"/>
                <w:szCs w:val="22"/>
              </w:rPr>
              <w:t>Région</w:t>
            </w:r>
            <w:r w:rsidRPr="001B3914">
              <w:rPr>
                <w:rFonts w:ascii="Arial" w:hAnsi="Arial" w:cs="Arial"/>
                <w:b/>
                <w:sz w:val="22"/>
                <w:szCs w:val="22"/>
              </w:rPr>
              <w:t xml:space="preserve"> Bourgogne </w:t>
            </w:r>
            <w:r w:rsidR="00D45CDF">
              <w:rPr>
                <w:rFonts w:ascii="Arial" w:hAnsi="Arial" w:cs="Arial"/>
                <w:b/>
                <w:sz w:val="22"/>
                <w:szCs w:val="22"/>
              </w:rPr>
              <w:t xml:space="preserve">- </w:t>
            </w:r>
            <w:r w:rsidRPr="001B3914">
              <w:rPr>
                <w:rFonts w:ascii="Arial" w:hAnsi="Arial" w:cs="Arial"/>
                <w:b/>
                <w:sz w:val="22"/>
                <w:szCs w:val="22"/>
              </w:rPr>
              <w:t>Franche-Comté</w:t>
            </w:r>
          </w:p>
          <w:p w14:paraId="2D24CD7F" w14:textId="77777777" w:rsidR="00F178ED" w:rsidRPr="001B3914" w:rsidRDefault="00F178ED" w:rsidP="003170B8">
            <w:pPr>
              <w:jc w:val="both"/>
              <w:rPr>
                <w:rFonts w:ascii="Arial" w:hAnsi="Arial" w:cs="Arial"/>
                <w:sz w:val="22"/>
                <w:szCs w:val="22"/>
              </w:rPr>
            </w:pPr>
          </w:p>
        </w:tc>
        <w:tc>
          <w:tcPr>
            <w:tcW w:w="4961" w:type="dxa"/>
          </w:tcPr>
          <w:p w14:paraId="77EC398E" w14:textId="77777777" w:rsidR="00F178ED" w:rsidRPr="001B3914" w:rsidRDefault="00F178ED" w:rsidP="003170B8">
            <w:pPr>
              <w:jc w:val="both"/>
              <w:rPr>
                <w:rFonts w:ascii="Arial" w:hAnsi="Arial" w:cs="Arial"/>
                <w:sz w:val="22"/>
                <w:szCs w:val="22"/>
              </w:rPr>
            </w:pPr>
            <w:r w:rsidRPr="001B3914">
              <w:rPr>
                <w:rFonts w:ascii="Arial" w:hAnsi="Arial" w:cs="Arial"/>
                <w:sz w:val="22"/>
                <w:szCs w:val="22"/>
              </w:rPr>
              <w:t xml:space="preserve">A l’attention de : </w:t>
            </w:r>
          </w:p>
          <w:p w14:paraId="3C68F42C" w14:textId="24BC133D" w:rsidR="00F178ED" w:rsidRPr="001B3914" w:rsidRDefault="00F178ED" w:rsidP="003170B8">
            <w:pPr>
              <w:jc w:val="both"/>
              <w:rPr>
                <w:rFonts w:ascii="Arial" w:hAnsi="Arial" w:cs="Arial"/>
                <w:sz w:val="22"/>
                <w:szCs w:val="22"/>
              </w:rPr>
            </w:pPr>
            <w:r>
              <w:rPr>
                <w:rFonts w:ascii="Arial" w:hAnsi="Arial" w:cs="Arial"/>
                <w:sz w:val="22"/>
                <w:szCs w:val="22"/>
              </w:rPr>
              <w:t>M</w:t>
            </w:r>
            <w:r w:rsidR="004B0AF0">
              <w:rPr>
                <w:rFonts w:ascii="Arial" w:hAnsi="Arial" w:cs="Arial"/>
                <w:sz w:val="22"/>
                <w:szCs w:val="22"/>
              </w:rPr>
              <w:t>onsieur</w:t>
            </w:r>
            <w:r>
              <w:rPr>
                <w:rFonts w:ascii="Arial" w:hAnsi="Arial" w:cs="Arial"/>
                <w:sz w:val="22"/>
                <w:szCs w:val="22"/>
              </w:rPr>
              <w:t xml:space="preserve"> l</w:t>
            </w:r>
            <w:r w:rsidR="004B0AF0">
              <w:rPr>
                <w:rFonts w:ascii="Arial" w:hAnsi="Arial" w:cs="Arial"/>
                <w:sz w:val="22"/>
                <w:szCs w:val="22"/>
              </w:rPr>
              <w:t>e</w:t>
            </w:r>
            <w:r>
              <w:rPr>
                <w:rFonts w:ascii="Arial" w:hAnsi="Arial" w:cs="Arial"/>
                <w:sz w:val="22"/>
                <w:szCs w:val="22"/>
              </w:rPr>
              <w:t xml:space="preserve"> président du c</w:t>
            </w:r>
            <w:r w:rsidRPr="001B3914">
              <w:rPr>
                <w:rFonts w:ascii="Arial" w:hAnsi="Arial" w:cs="Arial"/>
                <w:sz w:val="22"/>
                <w:szCs w:val="22"/>
              </w:rPr>
              <w:t>onseil régional</w:t>
            </w:r>
          </w:p>
        </w:tc>
      </w:tr>
      <w:tr w:rsidR="00F178ED" w:rsidRPr="001B3914" w14:paraId="23BF362E" w14:textId="77777777" w:rsidTr="008E21B1">
        <w:tc>
          <w:tcPr>
            <w:tcW w:w="9922" w:type="dxa"/>
            <w:gridSpan w:val="2"/>
          </w:tcPr>
          <w:p w14:paraId="49F8980D" w14:textId="77777777" w:rsidR="00F178ED" w:rsidRPr="001B3914" w:rsidRDefault="00F178ED" w:rsidP="003170B8">
            <w:pPr>
              <w:tabs>
                <w:tab w:val="left" w:pos="851"/>
              </w:tabs>
              <w:jc w:val="both"/>
              <w:rPr>
                <w:rFonts w:ascii="Arial" w:hAnsi="Arial" w:cs="Arial"/>
                <w:sz w:val="22"/>
                <w:szCs w:val="22"/>
              </w:rPr>
            </w:pPr>
            <w:r w:rsidRPr="001B3914">
              <w:rPr>
                <w:rFonts w:ascii="Arial" w:hAnsi="Arial" w:cs="Arial"/>
                <w:sz w:val="22"/>
                <w:szCs w:val="22"/>
              </w:rPr>
              <w:t>Adresse : 4 Square Castan – CS 51857 – 25031 BESANCON CEDEX</w:t>
            </w:r>
          </w:p>
          <w:p w14:paraId="60EDF43A" w14:textId="77777777" w:rsidR="00F178ED" w:rsidRPr="001B3914" w:rsidRDefault="00F178ED" w:rsidP="003170B8">
            <w:pPr>
              <w:tabs>
                <w:tab w:val="left" w:pos="851"/>
              </w:tabs>
              <w:jc w:val="both"/>
              <w:rPr>
                <w:rFonts w:ascii="Arial" w:hAnsi="Arial" w:cs="Arial"/>
                <w:sz w:val="22"/>
                <w:szCs w:val="22"/>
              </w:rPr>
            </w:pPr>
          </w:p>
        </w:tc>
      </w:tr>
      <w:tr w:rsidR="00F178ED" w:rsidRPr="001B3914" w14:paraId="3B8491F8" w14:textId="77777777" w:rsidTr="008E21B1">
        <w:tc>
          <w:tcPr>
            <w:tcW w:w="9922" w:type="dxa"/>
            <w:gridSpan w:val="2"/>
          </w:tcPr>
          <w:p w14:paraId="798E45C5" w14:textId="77777777" w:rsidR="00F178ED" w:rsidRPr="001B3914" w:rsidRDefault="00F178ED" w:rsidP="003170B8">
            <w:pPr>
              <w:rPr>
                <w:rFonts w:ascii="Arial" w:hAnsi="Arial" w:cs="Arial"/>
                <w:sz w:val="22"/>
                <w:szCs w:val="22"/>
              </w:rPr>
            </w:pPr>
            <w:r w:rsidRPr="001B3914">
              <w:rPr>
                <w:rFonts w:ascii="Arial" w:hAnsi="Arial" w:cs="Arial"/>
                <w:sz w:val="22"/>
                <w:szCs w:val="22"/>
              </w:rPr>
              <w:t>Numéro national d’identification : 200 053 726 00028</w:t>
            </w:r>
          </w:p>
          <w:p w14:paraId="62178635" w14:textId="77777777" w:rsidR="00F178ED" w:rsidRPr="001B3914" w:rsidRDefault="00F178ED" w:rsidP="003170B8">
            <w:pPr>
              <w:rPr>
                <w:rFonts w:ascii="Arial" w:hAnsi="Arial" w:cs="Arial"/>
                <w:sz w:val="22"/>
                <w:szCs w:val="22"/>
              </w:rPr>
            </w:pPr>
          </w:p>
        </w:tc>
      </w:tr>
      <w:tr w:rsidR="00F178ED" w:rsidRPr="001B3914" w14:paraId="341E5C63" w14:textId="77777777" w:rsidTr="008E21B1">
        <w:tc>
          <w:tcPr>
            <w:tcW w:w="9922" w:type="dxa"/>
            <w:gridSpan w:val="2"/>
          </w:tcPr>
          <w:p w14:paraId="67E0B474" w14:textId="4A203B8A" w:rsidR="00F178ED" w:rsidRPr="001B3914" w:rsidRDefault="00F178ED" w:rsidP="003170B8">
            <w:pPr>
              <w:rPr>
                <w:rFonts w:ascii="Arial" w:hAnsi="Arial" w:cs="Arial"/>
                <w:sz w:val="22"/>
                <w:szCs w:val="22"/>
              </w:rPr>
            </w:pPr>
            <w:r w:rsidRPr="001B3914">
              <w:rPr>
                <w:rFonts w:ascii="Arial" w:hAnsi="Arial" w:cs="Arial"/>
                <w:sz w:val="22"/>
                <w:szCs w:val="22"/>
              </w:rPr>
              <w:t xml:space="preserve">Point de contact administratif : </w:t>
            </w:r>
            <w:r w:rsidR="00315FD6">
              <w:rPr>
                <w:rFonts w:ascii="Arial" w:hAnsi="Arial" w:cs="Arial"/>
                <w:sz w:val="22"/>
                <w:szCs w:val="22"/>
              </w:rPr>
              <w:t>Cyrille MASSON</w:t>
            </w:r>
          </w:p>
          <w:p w14:paraId="3277AC6B" w14:textId="77777777" w:rsidR="00F178ED" w:rsidRPr="001B3914" w:rsidRDefault="00F178ED" w:rsidP="003170B8">
            <w:pPr>
              <w:rPr>
                <w:rFonts w:ascii="Arial" w:hAnsi="Arial" w:cs="Arial"/>
                <w:sz w:val="22"/>
                <w:szCs w:val="22"/>
              </w:rPr>
            </w:pPr>
          </w:p>
        </w:tc>
      </w:tr>
      <w:tr w:rsidR="00F178ED" w:rsidRPr="001B3914" w14:paraId="3C593166" w14:textId="77777777" w:rsidTr="008E21B1">
        <w:tc>
          <w:tcPr>
            <w:tcW w:w="4961" w:type="dxa"/>
          </w:tcPr>
          <w:p w14:paraId="0ADC752A" w14:textId="7305240A" w:rsidR="00F178ED" w:rsidRPr="001B3914" w:rsidRDefault="00F178ED" w:rsidP="003170B8">
            <w:pPr>
              <w:jc w:val="both"/>
              <w:rPr>
                <w:rFonts w:ascii="Arial" w:hAnsi="Arial" w:cs="Arial"/>
                <w:sz w:val="22"/>
                <w:szCs w:val="22"/>
              </w:rPr>
            </w:pPr>
            <w:r w:rsidRPr="001B3914">
              <w:rPr>
                <w:rFonts w:ascii="Arial" w:hAnsi="Arial" w:cs="Arial"/>
                <w:sz w:val="22"/>
                <w:szCs w:val="22"/>
              </w:rPr>
              <w:t xml:space="preserve">Téléphone : </w:t>
            </w:r>
            <w:r w:rsidR="00315FD6">
              <w:rPr>
                <w:rFonts w:ascii="Arial" w:hAnsi="Arial" w:cs="Arial"/>
                <w:sz w:val="22"/>
                <w:szCs w:val="22"/>
              </w:rPr>
              <w:t>0</w:t>
            </w:r>
            <w:r w:rsidR="00315FD6" w:rsidRPr="00A47951">
              <w:rPr>
                <w:rFonts w:ascii="Arial" w:hAnsi="Arial" w:cs="Arial"/>
                <w:sz w:val="22"/>
                <w:szCs w:val="22"/>
              </w:rPr>
              <w:t>3</w:t>
            </w:r>
            <w:r w:rsidR="00315FD6">
              <w:rPr>
                <w:rFonts w:ascii="Arial" w:hAnsi="Arial" w:cs="Arial"/>
                <w:sz w:val="22"/>
                <w:szCs w:val="22"/>
              </w:rPr>
              <w:t xml:space="preserve"> </w:t>
            </w:r>
            <w:r w:rsidR="00315FD6" w:rsidRPr="00A47951">
              <w:rPr>
                <w:rFonts w:ascii="Arial" w:hAnsi="Arial" w:cs="Arial"/>
                <w:sz w:val="22"/>
                <w:szCs w:val="22"/>
              </w:rPr>
              <w:t>81</w:t>
            </w:r>
            <w:r w:rsidR="00315FD6">
              <w:rPr>
                <w:rFonts w:ascii="Arial" w:hAnsi="Arial" w:cs="Arial"/>
                <w:sz w:val="22"/>
                <w:szCs w:val="22"/>
              </w:rPr>
              <w:t xml:space="preserve"> </w:t>
            </w:r>
            <w:r w:rsidR="00315FD6" w:rsidRPr="00A47951">
              <w:rPr>
                <w:rFonts w:ascii="Arial" w:hAnsi="Arial" w:cs="Arial"/>
                <w:sz w:val="22"/>
                <w:szCs w:val="22"/>
              </w:rPr>
              <w:t>61</w:t>
            </w:r>
            <w:r w:rsidR="00315FD6">
              <w:rPr>
                <w:rFonts w:ascii="Arial" w:hAnsi="Arial" w:cs="Arial"/>
                <w:sz w:val="22"/>
                <w:szCs w:val="22"/>
              </w:rPr>
              <w:t xml:space="preserve"> </w:t>
            </w:r>
            <w:r w:rsidR="00315FD6" w:rsidRPr="00A47951">
              <w:rPr>
                <w:rFonts w:ascii="Arial" w:hAnsi="Arial" w:cs="Arial"/>
                <w:sz w:val="22"/>
                <w:szCs w:val="22"/>
              </w:rPr>
              <w:t>64</w:t>
            </w:r>
            <w:r w:rsidR="00315FD6">
              <w:rPr>
                <w:rFonts w:ascii="Arial" w:hAnsi="Arial" w:cs="Arial"/>
                <w:sz w:val="22"/>
                <w:szCs w:val="22"/>
              </w:rPr>
              <w:t xml:space="preserve"> </w:t>
            </w:r>
            <w:r w:rsidR="00315FD6" w:rsidRPr="00A47951">
              <w:rPr>
                <w:rFonts w:ascii="Arial" w:hAnsi="Arial" w:cs="Arial"/>
                <w:sz w:val="22"/>
                <w:szCs w:val="22"/>
              </w:rPr>
              <w:t>52</w:t>
            </w:r>
          </w:p>
        </w:tc>
        <w:tc>
          <w:tcPr>
            <w:tcW w:w="4961" w:type="dxa"/>
          </w:tcPr>
          <w:p w14:paraId="78A3E867" w14:textId="00A5EBDF" w:rsidR="00400E41" w:rsidRDefault="00F178ED" w:rsidP="003170B8">
            <w:r w:rsidRPr="001B3914">
              <w:rPr>
                <w:rFonts w:ascii="Arial" w:hAnsi="Arial" w:cs="Arial"/>
                <w:sz w:val="22"/>
                <w:szCs w:val="22"/>
              </w:rPr>
              <w:t xml:space="preserve">Courrier électronique : </w:t>
            </w:r>
            <w:hyperlink r:id="rId8" w:history="1">
              <w:r w:rsidR="00315FD6" w:rsidRPr="00852412">
                <w:rPr>
                  <w:rStyle w:val="Lienhypertexte"/>
                  <w:rFonts w:ascii="Arial" w:hAnsi="Arial" w:cs="Arial"/>
                </w:rPr>
                <w:t>cyrille.masson@bourgognefranchecomte.fr</w:t>
              </w:r>
            </w:hyperlink>
          </w:p>
          <w:p w14:paraId="5980C6D8" w14:textId="0625F13A" w:rsidR="00F178ED" w:rsidRPr="00400E41" w:rsidRDefault="00F178ED" w:rsidP="003170B8">
            <w:pPr>
              <w:rPr>
                <w:rFonts w:ascii="Arial" w:hAnsi="Arial" w:cs="Arial"/>
              </w:rPr>
            </w:pPr>
            <w:r w:rsidRPr="001B3914">
              <w:rPr>
                <w:rFonts w:ascii="Arial" w:hAnsi="Arial" w:cs="Arial"/>
                <w:color w:val="00B050"/>
                <w:sz w:val="22"/>
                <w:szCs w:val="22"/>
              </w:rPr>
              <w:t xml:space="preserve">  </w:t>
            </w:r>
          </w:p>
        </w:tc>
      </w:tr>
      <w:tr w:rsidR="00F178ED" w:rsidRPr="001B3914" w14:paraId="59141127" w14:textId="77777777" w:rsidTr="008E21B1">
        <w:tc>
          <w:tcPr>
            <w:tcW w:w="9922" w:type="dxa"/>
            <w:gridSpan w:val="2"/>
          </w:tcPr>
          <w:p w14:paraId="44C8E33B" w14:textId="77777777" w:rsidR="00F178ED" w:rsidRPr="001B3914" w:rsidRDefault="00F178ED" w:rsidP="003170B8">
            <w:pPr>
              <w:jc w:val="both"/>
              <w:rPr>
                <w:rFonts w:ascii="Arial" w:hAnsi="Arial" w:cs="Arial"/>
                <w:sz w:val="22"/>
                <w:szCs w:val="22"/>
              </w:rPr>
            </w:pPr>
            <w:r w:rsidRPr="001B3914">
              <w:rPr>
                <w:rFonts w:ascii="Arial" w:hAnsi="Arial" w:cs="Arial"/>
                <w:sz w:val="22"/>
                <w:szCs w:val="22"/>
              </w:rPr>
              <w:t xml:space="preserve">Adresse principale : </w:t>
            </w:r>
            <w:hyperlink r:id="rId9" w:history="1">
              <w:r w:rsidRPr="001B3914">
                <w:rPr>
                  <w:rStyle w:val="Lienhypertexte"/>
                  <w:rFonts w:ascii="Arial" w:hAnsi="Arial" w:cs="Arial"/>
                  <w:sz w:val="22"/>
                  <w:szCs w:val="22"/>
                </w:rPr>
                <w:t>www.bourgognefranchecomte.fr</w:t>
              </w:r>
            </w:hyperlink>
            <w:r w:rsidRPr="001B3914">
              <w:rPr>
                <w:rFonts w:ascii="Arial" w:hAnsi="Arial" w:cs="Arial"/>
                <w:sz w:val="22"/>
                <w:szCs w:val="22"/>
              </w:rPr>
              <w:t xml:space="preserve"> </w:t>
            </w:r>
          </w:p>
          <w:p w14:paraId="69C22BB8" w14:textId="77777777" w:rsidR="00F178ED" w:rsidRPr="001B3914" w:rsidRDefault="00F178ED" w:rsidP="003170B8">
            <w:pPr>
              <w:jc w:val="both"/>
              <w:rPr>
                <w:rFonts w:ascii="Arial" w:hAnsi="Arial" w:cs="Arial"/>
                <w:sz w:val="22"/>
                <w:szCs w:val="22"/>
              </w:rPr>
            </w:pPr>
          </w:p>
        </w:tc>
      </w:tr>
      <w:tr w:rsidR="00F178ED" w:rsidRPr="001B3914" w14:paraId="02B20CF9" w14:textId="77777777" w:rsidTr="008E21B1">
        <w:tc>
          <w:tcPr>
            <w:tcW w:w="9922" w:type="dxa"/>
            <w:gridSpan w:val="2"/>
          </w:tcPr>
          <w:p w14:paraId="71E2E0CD" w14:textId="7AD3FB32" w:rsidR="00F178ED" w:rsidRPr="001B3914" w:rsidRDefault="00F178ED" w:rsidP="003170B8">
            <w:pPr>
              <w:jc w:val="both"/>
              <w:rPr>
                <w:rFonts w:ascii="Arial" w:hAnsi="Arial" w:cs="Arial"/>
                <w:b/>
                <w:color w:val="FF6600"/>
                <w:sz w:val="22"/>
                <w:szCs w:val="22"/>
              </w:rPr>
            </w:pPr>
            <w:r w:rsidRPr="001B3914">
              <w:rPr>
                <w:rFonts w:ascii="Arial" w:hAnsi="Arial" w:cs="Arial"/>
                <w:sz w:val="22"/>
                <w:szCs w:val="22"/>
              </w:rPr>
              <w:t xml:space="preserve">Adresse du profil acheteur : </w:t>
            </w:r>
            <w:hyperlink r:id="rId10" w:history="1">
              <w:r w:rsidRPr="001B3914">
                <w:rPr>
                  <w:rStyle w:val="Lienhypertexte"/>
                  <w:rFonts w:ascii="Arial" w:hAnsi="Arial" w:cs="Arial"/>
                  <w:sz w:val="22"/>
                  <w:szCs w:val="22"/>
                </w:rPr>
                <w:t>https://www.ternum-bfc.fr</w:t>
              </w:r>
            </w:hyperlink>
            <w:r w:rsidRPr="001B3914">
              <w:rPr>
                <w:rFonts w:ascii="Arial" w:hAnsi="Arial" w:cs="Arial"/>
                <w:sz w:val="22"/>
                <w:szCs w:val="22"/>
              </w:rPr>
              <w:t xml:space="preserve">  </w:t>
            </w:r>
            <w:r w:rsidRPr="001B3914">
              <w:rPr>
                <w:rFonts w:ascii="Arial" w:hAnsi="Arial" w:cs="Arial"/>
                <w:b/>
                <w:sz w:val="22"/>
                <w:szCs w:val="22"/>
              </w:rPr>
              <w:t>Référence :</w:t>
            </w:r>
            <w:r w:rsidRPr="0010483A">
              <w:rPr>
                <w:rFonts w:ascii="Arial" w:hAnsi="Arial" w:cs="Arial"/>
                <w:sz w:val="22"/>
                <w:szCs w:val="22"/>
              </w:rPr>
              <w:t xml:space="preserve"> </w:t>
            </w:r>
            <w:r w:rsidR="005E21AC">
              <w:rPr>
                <w:rFonts w:ascii="Arial" w:hAnsi="Arial" w:cs="Arial"/>
                <w:sz w:val="22"/>
                <w:szCs w:val="22"/>
              </w:rPr>
              <w:t>2026ENVT</w:t>
            </w:r>
          </w:p>
          <w:p w14:paraId="27D71E4C" w14:textId="77777777" w:rsidR="00F178ED" w:rsidRPr="001B3914" w:rsidRDefault="00F178ED" w:rsidP="003170B8">
            <w:pPr>
              <w:jc w:val="both"/>
              <w:rPr>
                <w:rFonts w:ascii="Arial" w:hAnsi="Arial" w:cs="Arial"/>
                <w:sz w:val="22"/>
                <w:szCs w:val="22"/>
              </w:rPr>
            </w:pPr>
          </w:p>
        </w:tc>
      </w:tr>
      <w:tr w:rsidR="00F178ED" w:rsidRPr="001B3914" w14:paraId="4DB4DF02" w14:textId="77777777" w:rsidTr="008E21B1">
        <w:tc>
          <w:tcPr>
            <w:tcW w:w="9922" w:type="dxa"/>
            <w:gridSpan w:val="2"/>
          </w:tcPr>
          <w:p w14:paraId="03A86B40" w14:textId="77777777" w:rsidR="00F178ED" w:rsidRPr="001B3914" w:rsidRDefault="00F178ED" w:rsidP="003170B8">
            <w:pPr>
              <w:jc w:val="both"/>
              <w:rPr>
                <w:rFonts w:ascii="Arial" w:hAnsi="Arial" w:cs="Arial"/>
                <w:sz w:val="22"/>
                <w:szCs w:val="22"/>
              </w:rPr>
            </w:pPr>
            <w:r w:rsidRPr="001B3914">
              <w:rPr>
                <w:rFonts w:ascii="Arial" w:hAnsi="Arial" w:cs="Arial"/>
                <w:sz w:val="22"/>
                <w:szCs w:val="22"/>
              </w:rPr>
              <w:t>Type de pouvoir adjudicateur : autorité régionale</w:t>
            </w:r>
          </w:p>
          <w:p w14:paraId="6F2731F8" w14:textId="77777777" w:rsidR="00F178ED" w:rsidRPr="001B3914" w:rsidRDefault="00F178ED" w:rsidP="003170B8">
            <w:pPr>
              <w:jc w:val="both"/>
              <w:rPr>
                <w:rFonts w:ascii="Arial" w:hAnsi="Arial" w:cs="Arial"/>
                <w:sz w:val="22"/>
                <w:szCs w:val="22"/>
              </w:rPr>
            </w:pPr>
          </w:p>
        </w:tc>
      </w:tr>
    </w:tbl>
    <w:p w14:paraId="2EDC3E3F" w14:textId="77777777" w:rsidR="00F178ED" w:rsidRPr="001B3914" w:rsidRDefault="00F178ED" w:rsidP="00F178ED">
      <w:pPr>
        <w:ind w:left="360"/>
        <w:jc w:val="both"/>
        <w:rPr>
          <w:rFonts w:ascii="Arial" w:hAnsi="Arial" w:cs="Arial"/>
          <w:sz w:val="22"/>
          <w:szCs w:val="22"/>
        </w:rPr>
      </w:pPr>
    </w:p>
    <w:p w14:paraId="524CCDA7" w14:textId="77777777" w:rsidR="00F178ED" w:rsidRPr="001B3914" w:rsidRDefault="00F178ED" w:rsidP="00F178ED">
      <w:pPr>
        <w:jc w:val="both"/>
        <w:rPr>
          <w:rFonts w:ascii="Arial" w:hAnsi="Arial" w:cs="Arial"/>
          <w:sz w:val="22"/>
          <w:szCs w:val="22"/>
        </w:rPr>
      </w:pPr>
    </w:p>
    <w:p w14:paraId="677A668B" w14:textId="32D3E478" w:rsidR="00F178ED" w:rsidRPr="001B3914" w:rsidRDefault="00F178ED" w:rsidP="00073C72">
      <w:pPr>
        <w:keepNext/>
        <w:jc w:val="both"/>
        <w:rPr>
          <w:rFonts w:ascii="Arial" w:hAnsi="Arial" w:cs="Arial"/>
          <w:b/>
          <w:sz w:val="22"/>
          <w:szCs w:val="22"/>
          <w:u w:val="single"/>
        </w:rPr>
      </w:pPr>
      <w:r w:rsidRPr="001B3914">
        <w:rPr>
          <w:rFonts w:ascii="Arial" w:hAnsi="Arial" w:cs="Arial"/>
          <w:b/>
          <w:sz w:val="22"/>
          <w:szCs w:val="22"/>
          <w:u w:val="single"/>
        </w:rPr>
        <w:t>Important</w:t>
      </w:r>
      <w:r w:rsidRPr="001B3914">
        <w:rPr>
          <w:rFonts w:ascii="Arial" w:hAnsi="Arial" w:cs="Arial"/>
          <w:b/>
          <w:sz w:val="22"/>
          <w:szCs w:val="22"/>
        </w:rPr>
        <w:t xml:space="preserve"> : </w:t>
      </w:r>
      <w:r w:rsidRPr="001B3914">
        <w:rPr>
          <w:rFonts w:ascii="Arial" w:hAnsi="Arial" w:cs="Arial"/>
          <w:sz w:val="22"/>
          <w:szCs w:val="22"/>
        </w:rPr>
        <w:t xml:space="preserve">tous les documents de communication et de notification (demandes de complément, information aux candidats non retenus, lettre positive, notification…) s’effectueront </w:t>
      </w:r>
      <w:r w:rsidRPr="00400E41">
        <w:rPr>
          <w:rFonts w:ascii="Arial" w:hAnsi="Arial" w:cs="Arial"/>
          <w:sz w:val="22"/>
          <w:szCs w:val="22"/>
        </w:rPr>
        <w:t xml:space="preserve">par voie dématérialisée </w:t>
      </w:r>
      <w:r w:rsidRPr="001B3914">
        <w:rPr>
          <w:rFonts w:ascii="Arial" w:hAnsi="Arial" w:cs="Arial"/>
          <w:sz w:val="22"/>
          <w:szCs w:val="22"/>
        </w:rPr>
        <w:t>sous la forme d’un courrier signé électroniquement</w:t>
      </w:r>
      <w:r w:rsidR="00191E57">
        <w:rPr>
          <w:rFonts w:ascii="Arial" w:hAnsi="Arial" w:cs="Arial"/>
          <w:sz w:val="22"/>
          <w:szCs w:val="22"/>
        </w:rPr>
        <w:t>.</w:t>
      </w:r>
    </w:p>
    <w:p w14:paraId="5DBCCB65" w14:textId="77777777" w:rsidR="00F178ED" w:rsidRPr="001B3914" w:rsidRDefault="00F178ED" w:rsidP="008E21B1">
      <w:pPr>
        <w:jc w:val="both"/>
        <w:rPr>
          <w:rFonts w:ascii="Arial" w:hAnsi="Arial" w:cs="Arial"/>
          <w:sz w:val="22"/>
          <w:szCs w:val="22"/>
        </w:rPr>
      </w:pPr>
    </w:p>
    <w:p w14:paraId="2ED3C6EC" w14:textId="4E409179" w:rsidR="00F178ED" w:rsidRPr="001B3914" w:rsidRDefault="00400E41" w:rsidP="008E21B1">
      <w:pPr>
        <w:tabs>
          <w:tab w:val="center" w:pos="5141"/>
        </w:tabs>
        <w:jc w:val="both"/>
        <w:rPr>
          <w:rFonts w:ascii="Arial" w:hAnsi="Arial" w:cs="Arial"/>
          <w:b/>
          <w:sz w:val="22"/>
          <w:szCs w:val="22"/>
          <w:u w:val="single"/>
        </w:rPr>
      </w:pPr>
      <w:r>
        <w:rPr>
          <w:rFonts w:ascii="Arial" w:hAnsi="Arial" w:cs="Arial"/>
          <w:b/>
          <w:sz w:val="22"/>
          <w:szCs w:val="22"/>
          <w:u w:val="single"/>
        </w:rPr>
        <w:t>Informations complémentaires :</w:t>
      </w:r>
    </w:p>
    <w:p w14:paraId="0D830E6D" w14:textId="29996273" w:rsidR="00F178ED" w:rsidRPr="001B3914" w:rsidRDefault="00F178ED" w:rsidP="008E21B1">
      <w:pPr>
        <w:jc w:val="both"/>
        <w:rPr>
          <w:rFonts w:ascii="Arial" w:hAnsi="Arial" w:cs="Arial"/>
          <w:sz w:val="22"/>
          <w:szCs w:val="22"/>
        </w:rPr>
      </w:pPr>
      <w:r w:rsidRPr="001B3914">
        <w:rPr>
          <w:rFonts w:ascii="Arial" w:hAnsi="Arial" w:cs="Arial"/>
          <w:sz w:val="22"/>
          <w:szCs w:val="22"/>
        </w:rPr>
        <w:t>Toutes les informations complémentaires à caractère administratif ou technique doivent être demandées par écrit, dans les 5 jours ouvrés avant la date limite de remise des plis, via</w:t>
      </w:r>
      <w:r w:rsidR="00191E57">
        <w:rPr>
          <w:rFonts w:ascii="Arial" w:hAnsi="Arial" w:cs="Arial"/>
          <w:sz w:val="22"/>
          <w:szCs w:val="22"/>
        </w:rPr>
        <w:t xml:space="preserve"> le profil acheteur.</w:t>
      </w:r>
    </w:p>
    <w:p w14:paraId="77CD1208" w14:textId="77777777" w:rsidR="00F178ED" w:rsidRPr="001B3914" w:rsidRDefault="00F178ED" w:rsidP="008E21B1">
      <w:pPr>
        <w:jc w:val="both"/>
        <w:rPr>
          <w:rFonts w:ascii="Arial" w:hAnsi="Arial" w:cs="Arial"/>
          <w:sz w:val="22"/>
          <w:szCs w:val="22"/>
        </w:rPr>
      </w:pPr>
    </w:p>
    <w:p w14:paraId="1139C414" w14:textId="77777777" w:rsidR="00F178ED" w:rsidRPr="001B3914" w:rsidRDefault="00F178ED" w:rsidP="008E21B1">
      <w:pPr>
        <w:jc w:val="both"/>
        <w:rPr>
          <w:rFonts w:ascii="Arial" w:hAnsi="Arial" w:cs="Arial"/>
          <w:sz w:val="22"/>
          <w:szCs w:val="22"/>
        </w:rPr>
      </w:pPr>
      <w:r w:rsidRPr="001B3914">
        <w:rPr>
          <w:rFonts w:ascii="Arial" w:hAnsi="Arial" w:cs="Arial"/>
          <w:sz w:val="22"/>
          <w:szCs w:val="22"/>
        </w:rPr>
        <w:t>Tous les candidats ayant téléchargé le DCE, en s’identifiant sur la plate-forme</w:t>
      </w:r>
      <w:r>
        <w:rPr>
          <w:rFonts w:ascii="Arial" w:hAnsi="Arial" w:cs="Arial"/>
          <w:sz w:val="22"/>
          <w:szCs w:val="22"/>
        </w:rPr>
        <w:t>,</w:t>
      </w:r>
      <w:r w:rsidRPr="001B3914">
        <w:rPr>
          <w:rFonts w:ascii="Arial" w:hAnsi="Arial" w:cs="Arial"/>
          <w:sz w:val="22"/>
          <w:szCs w:val="22"/>
        </w:rPr>
        <w:t xml:space="preserve"> seront informés de la réponse à ces questions et/ou des modifications des pièces du DCE, report de date le cas échéant. </w:t>
      </w:r>
    </w:p>
    <w:p w14:paraId="702400D0" w14:textId="77777777" w:rsidR="00F178ED" w:rsidRPr="001B3914" w:rsidRDefault="00F178ED" w:rsidP="008E21B1">
      <w:pPr>
        <w:jc w:val="both"/>
        <w:rPr>
          <w:rFonts w:ascii="Arial" w:hAnsi="Arial" w:cs="Arial"/>
          <w:sz w:val="22"/>
          <w:szCs w:val="22"/>
        </w:rPr>
      </w:pPr>
    </w:p>
    <w:p w14:paraId="30402BB1" w14:textId="77777777" w:rsidR="00F178ED" w:rsidRPr="001B3914" w:rsidRDefault="00F178ED" w:rsidP="008E21B1">
      <w:pPr>
        <w:jc w:val="both"/>
        <w:rPr>
          <w:rFonts w:ascii="Arial" w:hAnsi="Arial" w:cs="Arial"/>
          <w:sz w:val="22"/>
          <w:szCs w:val="22"/>
        </w:rPr>
      </w:pPr>
      <w:r>
        <w:rPr>
          <w:rFonts w:ascii="Arial" w:hAnsi="Arial" w:cs="Arial"/>
          <w:sz w:val="22"/>
          <w:szCs w:val="22"/>
        </w:rPr>
        <w:t>L’acheteur</w:t>
      </w:r>
      <w:r w:rsidRPr="001B3914">
        <w:rPr>
          <w:rFonts w:ascii="Arial" w:hAnsi="Arial" w:cs="Arial"/>
          <w:sz w:val="22"/>
          <w:szCs w:val="22"/>
        </w:rPr>
        <w:t xml:space="preserve"> se réserve la possibilité de reporter la date limite de remise des plis dans le cas où la réponse aux questions ne laisserait pas suffisamment de temps aux candidats pour prendre en compte la réponse apportée.</w:t>
      </w:r>
    </w:p>
    <w:p w14:paraId="28D8F028" w14:textId="77777777" w:rsidR="001B3914" w:rsidRDefault="001B3914" w:rsidP="00B64D15">
      <w:pPr>
        <w:jc w:val="center"/>
        <w:rPr>
          <w:rFonts w:ascii="Arial" w:hAnsi="Arial" w:cs="Arial"/>
          <w:b/>
          <w:color w:val="0000FF"/>
          <w:spacing w:val="90"/>
          <w:sz w:val="32"/>
          <w:szCs w:val="32"/>
          <w14:shadow w14:blurRad="50800" w14:dist="38100" w14:dir="2700000" w14:sx="100000" w14:sy="100000" w14:kx="0" w14:ky="0" w14:algn="tl">
            <w14:srgbClr w14:val="000000">
              <w14:alpha w14:val="60000"/>
            </w14:srgbClr>
          </w14:shadow>
        </w:rPr>
      </w:pPr>
    </w:p>
    <w:p w14:paraId="2581F39E" w14:textId="2315CAD9" w:rsidR="003D3509" w:rsidRPr="001B3914" w:rsidRDefault="009E2517" w:rsidP="00717306">
      <w:pPr>
        <w:ind w:left="360"/>
        <w:jc w:val="both"/>
        <w:rPr>
          <w:rFonts w:ascii="Arial" w:hAnsi="Arial" w:cs="Arial"/>
          <w:sz w:val="22"/>
          <w:szCs w:val="22"/>
        </w:rPr>
      </w:pPr>
      <w:r w:rsidRPr="001B3914">
        <w:rPr>
          <w:rFonts w:ascii="Arial" w:hAnsi="Arial" w:cs="Arial"/>
          <w:noProof/>
          <w:sz w:val="22"/>
          <w:szCs w:val="22"/>
        </w:rPr>
        <mc:AlternateContent>
          <mc:Choice Requires="wps">
            <w:drawing>
              <wp:anchor distT="0" distB="0" distL="114300" distR="114300" simplePos="0" relativeHeight="251656704" behindDoc="0" locked="0" layoutInCell="1" allowOverlap="1" wp14:anchorId="0B71231C" wp14:editId="107F9AA5">
                <wp:simplePos x="0" y="0"/>
                <wp:positionH relativeFrom="margin">
                  <wp:align>left</wp:align>
                </wp:positionH>
                <wp:positionV relativeFrom="paragraph">
                  <wp:posOffset>44450</wp:posOffset>
                </wp:positionV>
                <wp:extent cx="5803900" cy="1181100"/>
                <wp:effectExtent l="57150" t="38100" r="82550" b="95250"/>
                <wp:wrapNone/>
                <wp:docPr id="3" name="Rectangle à coins arrondis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3900" cy="1181100"/>
                        </a:xfrm>
                        <a:prstGeom prst="roundRect">
                          <a:avLst/>
                        </a:prstGeom>
                        <a:no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51FE3627" w14:textId="77777777" w:rsidR="001848BA" w:rsidRPr="00693F5A" w:rsidRDefault="001848BA" w:rsidP="00805F9E">
                            <w:pPr>
                              <w:pStyle w:val="NormalWeb"/>
                              <w:textAlignment w:val="baseline"/>
                              <w:rPr>
                                <w:b/>
                                <w:sz w:val="22"/>
                                <w:szCs w:val="22"/>
                              </w:rPr>
                            </w:pPr>
                            <w:r w:rsidRPr="00693F5A">
                              <w:rPr>
                                <w:rFonts w:ascii="Amerigo BT" w:hAnsi="Amerigo BT"/>
                                <w:b/>
                                <w:sz w:val="22"/>
                                <w:szCs w:val="22"/>
                                <w:u w:val="single"/>
                              </w:rPr>
                              <w:t>Attention aux filtres anti-spam :</w:t>
                            </w:r>
                            <w:r w:rsidRPr="00693F5A">
                              <w:rPr>
                                <w:rFonts w:ascii="Amerigo BT" w:hAnsi="Amerigo BT"/>
                                <w:b/>
                                <w:sz w:val="22"/>
                                <w:szCs w:val="22"/>
                              </w:rPr>
                              <w:t xml:space="preserve"> </w:t>
                            </w:r>
                            <w:r>
                              <w:rPr>
                                <w:rFonts w:ascii="Amerigo BT" w:hAnsi="Amerigo BT"/>
                                <w:b/>
                                <w:sz w:val="22"/>
                                <w:szCs w:val="22"/>
                              </w:rPr>
                              <w:t>l</w:t>
                            </w:r>
                            <w:r w:rsidRPr="00693F5A">
                              <w:rPr>
                                <w:rFonts w:ascii="Amerigo BT" w:hAnsi="Amerigo BT"/>
                                <w:b/>
                                <w:sz w:val="22"/>
                                <w:szCs w:val="22"/>
                              </w:rPr>
                              <w:t>es courrie</w:t>
                            </w:r>
                            <w:r>
                              <w:rPr>
                                <w:rFonts w:ascii="Amerigo BT" w:hAnsi="Amerigo BT"/>
                                <w:b/>
                                <w:sz w:val="22"/>
                                <w:szCs w:val="22"/>
                              </w:rPr>
                              <w:t>ls envoyés via la plateforme le</w:t>
                            </w:r>
                            <w:r w:rsidRPr="00693F5A">
                              <w:rPr>
                                <w:rFonts w:ascii="Amerigo BT" w:hAnsi="Amerigo BT"/>
                                <w:b/>
                                <w:sz w:val="22"/>
                                <w:szCs w:val="22"/>
                              </w:rPr>
                              <w:t xml:space="preserve"> sont depuis l'adresse électronique : «nepasrepondre@</w:t>
                            </w:r>
                            <w:r w:rsidR="00BF4BE1">
                              <w:rPr>
                                <w:rFonts w:ascii="Amerigo BT" w:hAnsi="Amerigo BT"/>
                                <w:b/>
                                <w:sz w:val="22"/>
                                <w:szCs w:val="22"/>
                              </w:rPr>
                              <w:t>ternum-bfc</w:t>
                            </w:r>
                            <w:r w:rsidRPr="00693F5A">
                              <w:rPr>
                                <w:rFonts w:ascii="Amerigo BT" w:hAnsi="Amerigo BT"/>
                                <w:b/>
                                <w:sz w:val="22"/>
                                <w:szCs w:val="22"/>
                              </w:rPr>
                              <w:t xml:space="preserve">.fr». Si le candidat utilise un filtre anti-spam, il convient donc d’ajouter cette adresse dans la liste blanche de sa </w:t>
                            </w:r>
                            <w:r w:rsidRPr="00693F5A">
                              <w:rPr>
                                <w:b/>
                                <w:sz w:val="22"/>
                                <w:szCs w:val="22"/>
                              </w:rPr>
                              <w:t>messagerie afin que les courriels (questions-réponses, demande de compléments…) envoyés depuis la plateforme de dématérialisation ne soient pas filtrés.</w:t>
                            </w:r>
                          </w:p>
                        </w:txbxContent>
                      </wps:txbx>
                      <wps:bodyPr wrap="square" anchor="ctr">
                        <a:noAutofit/>
                      </wps:bodyPr>
                    </wps:wsp>
                  </a:graphicData>
                </a:graphic>
                <wp14:sizeRelH relativeFrom="page">
                  <wp14:pctWidth>0</wp14:pctWidth>
                </wp14:sizeRelH>
                <wp14:sizeRelV relativeFrom="page">
                  <wp14:pctHeight>0</wp14:pctHeight>
                </wp14:sizeRelV>
              </wp:anchor>
            </w:drawing>
          </mc:Choice>
          <mc:Fallback>
            <w:pict>
              <v:roundrect w14:anchorId="0B71231C" id="Rectangle à coins arrondis 10" o:spid="_x0000_s1026" style="position:absolute;left:0;text-align:left;margin-left:0;margin-top:3.5pt;width:457pt;height:93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" filled="f" strokecolor="#be4b48">
                <v:shadow on="t" color="black" opacity="24903f" origin=",.5" offset="0,.55556mm"/>
                <v:path arrowok="t"/>
                <v:textbox>
                  <w:txbxContent>
                    <w:p w14:paraId="51FE3627" w14:textId="77777777" w:rsidR="001848BA" w:rsidRPr="00693F5A" w:rsidRDefault="001848BA" w:rsidP="00805F9E">
                      <w:pPr>
                        <w:pStyle w:val="NormalWeb"/>
                        <w:textAlignment w:val="baseline"/>
                        <w:rPr>
                          <w:b/>
                          <w:sz w:val="22"/>
                          <w:szCs w:val="22"/>
                        </w:rPr>
                      </w:pPr>
                      <w:r w:rsidRPr="00693F5A">
                        <w:rPr>
                          <w:rFonts w:ascii="Amerigo BT" w:hAnsi="Amerigo BT"/>
                          <w:b/>
                          <w:sz w:val="22"/>
                          <w:szCs w:val="22"/>
                          <w:u w:val="single"/>
                        </w:rPr>
                        <w:t>Attention aux filtres anti-spam :</w:t>
                      </w:r>
                      <w:r w:rsidRPr="00693F5A">
                        <w:rPr>
                          <w:rFonts w:ascii="Amerigo BT" w:hAnsi="Amerigo BT"/>
                          <w:b/>
                          <w:sz w:val="22"/>
                          <w:szCs w:val="22"/>
                        </w:rPr>
                        <w:t xml:space="preserve"> </w:t>
                      </w:r>
                      <w:r>
                        <w:rPr>
                          <w:rFonts w:ascii="Amerigo BT" w:hAnsi="Amerigo BT"/>
                          <w:b/>
                          <w:sz w:val="22"/>
                          <w:szCs w:val="22"/>
                        </w:rPr>
                        <w:t>l</w:t>
                      </w:r>
                      <w:r w:rsidRPr="00693F5A">
                        <w:rPr>
                          <w:rFonts w:ascii="Amerigo BT" w:hAnsi="Amerigo BT"/>
                          <w:b/>
                          <w:sz w:val="22"/>
                          <w:szCs w:val="22"/>
                        </w:rPr>
                        <w:t>es courrie</w:t>
                      </w:r>
                      <w:r>
                        <w:rPr>
                          <w:rFonts w:ascii="Amerigo BT" w:hAnsi="Amerigo BT"/>
                          <w:b/>
                          <w:sz w:val="22"/>
                          <w:szCs w:val="22"/>
                        </w:rPr>
                        <w:t>ls envoyés via la plateforme le</w:t>
                      </w:r>
                      <w:r w:rsidRPr="00693F5A">
                        <w:rPr>
                          <w:rFonts w:ascii="Amerigo BT" w:hAnsi="Amerigo BT"/>
                          <w:b/>
                          <w:sz w:val="22"/>
                          <w:szCs w:val="22"/>
                        </w:rPr>
                        <w:t xml:space="preserve"> sont depuis l'adresse électronique : «nepasrepondre@</w:t>
                      </w:r>
                      <w:r w:rsidR="00BF4BE1">
                        <w:rPr>
                          <w:rFonts w:ascii="Amerigo BT" w:hAnsi="Amerigo BT"/>
                          <w:b/>
                          <w:sz w:val="22"/>
                          <w:szCs w:val="22"/>
                        </w:rPr>
                        <w:t>ternum-bfc</w:t>
                      </w:r>
                      <w:r w:rsidRPr="00693F5A">
                        <w:rPr>
                          <w:rFonts w:ascii="Amerigo BT" w:hAnsi="Amerigo BT"/>
                          <w:b/>
                          <w:sz w:val="22"/>
                          <w:szCs w:val="22"/>
                        </w:rPr>
                        <w:t xml:space="preserve">.fr». Si le candidat utilise un filtre anti-spam, il convient donc d’ajouter cette adresse dans la liste blanche de sa </w:t>
                      </w:r>
                      <w:r w:rsidRPr="00693F5A">
                        <w:rPr>
                          <w:b/>
                          <w:sz w:val="22"/>
                          <w:szCs w:val="22"/>
                        </w:rPr>
                        <w:t>messagerie afin que les courriels (questions-réponses, demande de compléments…) envoyés depuis la plateforme de dématérialisation ne soient pas filtrés.</w:t>
                      </w:r>
                    </w:p>
                  </w:txbxContent>
                </v:textbox>
                <w10:wrap anchorx="margin"/>
              </v:roundrect>
            </w:pict>
          </mc:Fallback>
        </mc:AlternateContent>
      </w:r>
    </w:p>
    <w:p w14:paraId="056BBA03" w14:textId="1570CA83" w:rsidR="00717306" w:rsidRPr="001B3914" w:rsidRDefault="00717306" w:rsidP="00717306">
      <w:pPr>
        <w:ind w:left="360"/>
        <w:jc w:val="both"/>
        <w:rPr>
          <w:rFonts w:ascii="Arial" w:hAnsi="Arial" w:cs="Arial"/>
          <w:sz w:val="22"/>
          <w:szCs w:val="22"/>
        </w:rPr>
      </w:pPr>
    </w:p>
    <w:p w14:paraId="10CBAEC1" w14:textId="77777777" w:rsidR="00805F9E" w:rsidRPr="001B3914" w:rsidRDefault="00805F9E" w:rsidP="00717306">
      <w:pPr>
        <w:ind w:left="360"/>
        <w:jc w:val="both"/>
        <w:rPr>
          <w:rFonts w:ascii="Arial" w:hAnsi="Arial" w:cs="Arial"/>
          <w:sz w:val="22"/>
          <w:szCs w:val="22"/>
        </w:rPr>
      </w:pPr>
    </w:p>
    <w:p w14:paraId="70FBD549" w14:textId="77777777" w:rsidR="00805F9E" w:rsidRPr="001B3914" w:rsidRDefault="00805F9E" w:rsidP="00717306">
      <w:pPr>
        <w:ind w:left="360"/>
        <w:jc w:val="both"/>
        <w:rPr>
          <w:rFonts w:ascii="Arial" w:hAnsi="Arial" w:cs="Arial"/>
          <w:sz w:val="22"/>
          <w:szCs w:val="22"/>
        </w:rPr>
      </w:pPr>
    </w:p>
    <w:p w14:paraId="0832540C" w14:textId="77777777" w:rsidR="00805F9E" w:rsidRPr="001B3914" w:rsidRDefault="00805F9E" w:rsidP="00717306">
      <w:pPr>
        <w:ind w:left="360"/>
        <w:jc w:val="both"/>
        <w:rPr>
          <w:rFonts w:ascii="Arial" w:hAnsi="Arial" w:cs="Arial"/>
          <w:sz w:val="22"/>
          <w:szCs w:val="22"/>
        </w:rPr>
      </w:pPr>
    </w:p>
    <w:p w14:paraId="0DCF1406" w14:textId="77777777" w:rsidR="00805F9E" w:rsidRPr="001B3914" w:rsidRDefault="00805F9E" w:rsidP="00717306">
      <w:pPr>
        <w:ind w:left="360"/>
        <w:jc w:val="both"/>
        <w:rPr>
          <w:rFonts w:ascii="Arial" w:hAnsi="Arial" w:cs="Arial"/>
          <w:sz w:val="22"/>
          <w:szCs w:val="22"/>
        </w:rPr>
      </w:pPr>
    </w:p>
    <w:p w14:paraId="5C3FDE7A" w14:textId="77777777" w:rsidR="00805F9E" w:rsidRPr="001B3914" w:rsidRDefault="00805F9E" w:rsidP="00717306">
      <w:pPr>
        <w:ind w:left="360"/>
        <w:jc w:val="both"/>
        <w:rPr>
          <w:rFonts w:ascii="Arial" w:hAnsi="Arial" w:cs="Arial"/>
          <w:sz w:val="22"/>
          <w:szCs w:val="22"/>
        </w:rPr>
      </w:pPr>
    </w:p>
    <w:p w14:paraId="1946E648" w14:textId="77777777" w:rsidR="00805F9E" w:rsidRPr="001B3914" w:rsidRDefault="00805F9E" w:rsidP="00717306">
      <w:pPr>
        <w:ind w:left="360"/>
        <w:jc w:val="both"/>
        <w:rPr>
          <w:rFonts w:ascii="Arial" w:hAnsi="Arial" w:cs="Arial"/>
          <w:sz w:val="22"/>
          <w:szCs w:val="22"/>
        </w:rPr>
      </w:pPr>
    </w:p>
    <w:p w14:paraId="4FFD2A94" w14:textId="77777777" w:rsidR="00FE39E4" w:rsidRPr="001B3914" w:rsidRDefault="00FE39E4">
      <w:pPr>
        <w:rPr>
          <w:rFonts w:ascii="Arial" w:hAnsi="Arial" w:cs="Arial"/>
          <w:b/>
          <w:color w:val="FF6600"/>
        </w:rPr>
      </w:pPr>
    </w:p>
    <w:p w14:paraId="3E57421D" w14:textId="018CC348" w:rsidR="00717306" w:rsidRPr="00165751" w:rsidRDefault="00DB6FE4" w:rsidP="00717306">
      <w:pPr>
        <w:pStyle w:val="Titre1"/>
        <w:shd w:val="clear" w:color="auto" w:fill="auto"/>
        <w:jc w:val="left"/>
        <w:rPr>
          <w:rFonts w:ascii="Arial" w:hAnsi="Arial" w:cs="Arial"/>
          <w:color w:val="F79646"/>
          <w:szCs w:val="22"/>
        </w:rPr>
      </w:pPr>
      <w:r>
        <w:rPr>
          <w:rFonts w:ascii="Arial" w:hAnsi="Arial" w:cs="Arial"/>
          <w:color w:val="F79646"/>
          <w:szCs w:val="22"/>
        </w:rPr>
        <w:t>Section 2</w:t>
      </w:r>
      <w:r w:rsidR="00717306" w:rsidRPr="00165751">
        <w:rPr>
          <w:rFonts w:ascii="Arial" w:hAnsi="Arial" w:cs="Arial"/>
          <w:color w:val="F79646"/>
          <w:szCs w:val="22"/>
        </w:rPr>
        <w:t xml:space="preserve"> – OBJET DU MARCHE</w:t>
      </w:r>
    </w:p>
    <w:p w14:paraId="5C308BF7" w14:textId="77777777" w:rsidR="00400E41" w:rsidRDefault="00400E41" w:rsidP="00400E41">
      <w:pPr>
        <w:ind w:left="360"/>
        <w:jc w:val="both"/>
        <w:rPr>
          <w:rFonts w:ascii="Arial" w:hAnsi="Arial" w:cs="Arial"/>
          <w:b/>
          <w:sz w:val="22"/>
          <w:szCs w:val="22"/>
        </w:rPr>
      </w:pPr>
    </w:p>
    <w:p w14:paraId="34901DEA" w14:textId="1E19BB3B" w:rsidR="00717306" w:rsidRPr="001B3914" w:rsidRDefault="00717306" w:rsidP="0067750A">
      <w:pPr>
        <w:numPr>
          <w:ilvl w:val="0"/>
          <w:numId w:val="6"/>
        </w:numPr>
        <w:jc w:val="both"/>
        <w:rPr>
          <w:rFonts w:ascii="Arial" w:hAnsi="Arial" w:cs="Arial"/>
          <w:b/>
          <w:sz w:val="22"/>
          <w:szCs w:val="22"/>
        </w:rPr>
      </w:pPr>
      <w:r w:rsidRPr="001B3914">
        <w:rPr>
          <w:rFonts w:ascii="Arial" w:hAnsi="Arial" w:cs="Arial"/>
          <w:b/>
          <w:sz w:val="22"/>
          <w:szCs w:val="22"/>
        </w:rPr>
        <w:t>Description</w:t>
      </w:r>
    </w:p>
    <w:p w14:paraId="17D86982" w14:textId="466537C6" w:rsidR="003C1CE8" w:rsidRPr="00FB4913" w:rsidRDefault="003C1CE8" w:rsidP="00FB4913">
      <w:pPr>
        <w:jc w:val="both"/>
        <w:rPr>
          <w:rFonts w:ascii="Arial" w:hAnsi="Arial" w:cs="Arial"/>
          <w:color w:val="00B050"/>
          <w:sz w:val="22"/>
          <w:szCs w:val="22"/>
        </w:rPr>
      </w:pPr>
      <w:r w:rsidRPr="001B3914">
        <w:rPr>
          <w:rFonts w:ascii="Arial" w:hAnsi="Arial" w:cs="Arial"/>
          <w:sz w:val="22"/>
          <w:szCs w:val="22"/>
        </w:rPr>
        <w:t xml:space="preserve">1.1 Objet : </w:t>
      </w:r>
      <w:r w:rsidR="00FB4913" w:rsidRPr="00FB4913">
        <w:rPr>
          <w:rFonts w:ascii="Arial" w:hAnsi="Arial" w:cs="Arial"/>
          <w:sz w:val="22"/>
          <w:szCs w:val="22"/>
        </w:rPr>
        <w:t>Assistance à Maîtrise d’Ouvrage : Accompagnement du consortium régional textile en région Bourgogne Franche-Comté</w:t>
      </w:r>
    </w:p>
    <w:p w14:paraId="64546F59" w14:textId="77777777" w:rsidR="003C1CE8" w:rsidRPr="001B3914" w:rsidRDefault="003C1CE8" w:rsidP="003C1CE8">
      <w:pPr>
        <w:jc w:val="both"/>
        <w:rPr>
          <w:rFonts w:ascii="Arial" w:hAnsi="Arial" w:cs="Arial"/>
          <w:sz w:val="22"/>
          <w:szCs w:val="22"/>
        </w:rPr>
      </w:pPr>
    </w:p>
    <w:p w14:paraId="1640A258" w14:textId="60630EB9" w:rsidR="003C1CE8" w:rsidRPr="001B3914" w:rsidRDefault="003C1CE8" w:rsidP="003C1CE8">
      <w:pPr>
        <w:jc w:val="both"/>
        <w:rPr>
          <w:rFonts w:ascii="Arial" w:hAnsi="Arial" w:cs="Arial"/>
          <w:sz w:val="22"/>
          <w:szCs w:val="22"/>
        </w:rPr>
      </w:pPr>
      <w:r w:rsidRPr="001B3914">
        <w:rPr>
          <w:rFonts w:ascii="Arial" w:hAnsi="Arial" w:cs="Arial"/>
          <w:sz w:val="22"/>
          <w:szCs w:val="22"/>
        </w:rPr>
        <w:t xml:space="preserve">Code(s) CPV : </w:t>
      </w:r>
      <w:r w:rsidR="00FB4913" w:rsidRPr="008310BE">
        <w:rPr>
          <w:rFonts w:ascii="Arial" w:hAnsi="Arial" w:cs="Arial"/>
          <w:sz w:val="22"/>
          <w:szCs w:val="22"/>
        </w:rPr>
        <w:t>71241000-9 : Études de faisabilité, service de conseil, analyse</w:t>
      </w:r>
      <w:r w:rsidRPr="001B3914">
        <w:rPr>
          <w:rFonts w:ascii="Arial" w:hAnsi="Arial" w:cs="Arial"/>
          <w:sz w:val="22"/>
          <w:szCs w:val="22"/>
        </w:rPr>
        <w:tab/>
      </w:r>
    </w:p>
    <w:p w14:paraId="48A0CADB" w14:textId="77777777" w:rsidR="003C1CE8" w:rsidRPr="001B3914" w:rsidRDefault="003C1CE8" w:rsidP="003C1CE8">
      <w:pPr>
        <w:tabs>
          <w:tab w:val="left" w:leader="dot" w:pos="2410"/>
        </w:tabs>
        <w:rPr>
          <w:rFonts w:ascii="Arial" w:hAnsi="Arial" w:cs="Arial"/>
          <w:sz w:val="22"/>
          <w:szCs w:val="22"/>
          <w:highlight w:val="yellow"/>
        </w:rPr>
      </w:pPr>
    </w:p>
    <w:p w14:paraId="5B9318EF" w14:textId="77777777" w:rsidR="003C1CE8" w:rsidRPr="001B3914" w:rsidRDefault="003C1CE8" w:rsidP="003C1CE8">
      <w:pPr>
        <w:jc w:val="both"/>
        <w:rPr>
          <w:rFonts w:ascii="Arial" w:hAnsi="Arial" w:cs="Arial"/>
          <w:bCs/>
          <w:sz w:val="22"/>
          <w:szCs w:val="22"/>
        </w:rPr>
      </w:pPr>
      <w:r w:rsidRPr="001B3914">
        <w:rPr>
          <w:rFonts w:ascii="Arial" w:hAnsi="Arial" w:cs="Arial"/>
          <w:bCs/>
          <w:sz w:val="22"/>
          <w:szCs w:val="22"/>
        </w:rPr>
        <w:t>Type de procédure : Procédure Adaptée passé en application des articles L2123-1 et R2123-1-1° du Code de la Commande Publique.</w:t>
      </w:r>
    </w:p>
    <w:p w14:paraId="312E8407" w14:textId="557E6EF9" w:rsidR="003C1CE8" w:rsidRPr="001B3914" w:rsidRDefault="003C1CE8" w:rsidP="003C1CE8">
      <w:pPr>
        <w:tabs>
          <w:tab w:val="left" w:leader="dot" w:pos="2410"/>
        </w:tabs>
        <w:rPr>
          <w:rFonts w:ascii="Arial" w:hAnsi="Arial" w:cs="Arial"/>
          <w:color w:val="00B050"/>
          <w:sz w:val="22"/>
          <w:szCs w:val="22"/>
        </w:rPr>
      </w:pPr>
      <w:r w:rsidRPr="001B3914">
        <w:rPr>
          <w:rFonts w:ascii="Arial" w:hAnsi="Arial" w:cs="Arial"/>
          <w:sz w:val="22"/>
          <w:szCs w:val="22"/>
        </w:rPr>
        <w:t>1.2 Type de marché :</w:t>
      </w:r>
      <w:r w:rsidR="00FB4913">
        <w:rPr>
          <w:rFonts w:ascii="Arial" w:hAnsi="Arial" w:cs="Arial"/>
          <w:sz w:val="22"/>
          <w:szCs w:val="22"/>
        </w:rPr>
        <w:t xml:space="preserve"> </w:t>
      </w:r>
      <w:r w:rsidRPr="003D5AB5">
        <w:rPr>
          <w:rFonts w:ascii="Arial" w:hAnsi="Arial" w:cs="Arial"/>
          <w:bCs/>
          <w:sz w:val="22"/>
          <w:szCs w:val="22"/>
        </w:rPr>
        <w:t>Marché de Prestations de services</w:t>
      </w:r>
      <w:r w:rsidRPr="003D5AB5">
        <w:rPr>
          <w:rFonts w:ascii="Arial" w:hAnsi="Arial" w:cs="Arial"/>
          <w:bCs/>
          <w:sz w:val="22"/>
          <w:szCs w:val="22"/>
        </w:rPr>
        <w:tab/>
      </w:r>
      <w:bookmarkStart w:id="0" w:name="CaseACocher6"/>
      <w:bookmarkEnd w:id="0"/>
    </w:p>
    <w:p w14:paraId="432C7E70" w14:textId="2A6371E8" w:rsidR="003C1CE8" w:rsidRPr="001B3914" w:rsidRDefault="003C1CE8" w:rsidP="003C1CE8">
      <w:pPr>
        <w:jc w:val="both"/>
        <w:rPr>
          <w:rFonts w:ascii="Arial" w:hAnsi="Arial" w:cs="Arial"/>
          <w:sz w:val="22"/>
          <w:szCs w:val="22"/>
        </w:rPr>
      </w:pPr>
      <w:r w:rsidRPr="001B3914">
        <w:rPr>
          <w:rFonts w:ascii="Arial" w:hAnsi="Arial" w:cs="Arial"/>
          <w:sz w:val="22"/>
          <w:szCs w:val="22"/>
        </w:rPr>
        <w:t xml:space="preserve">1.3 </w:t>
      </w:r>
      <w:r w:rsidR="00FB4913">
        <w:rPr>
          <w:rFonts w:ascii="Arial" w:hAnsi="Arial" w:cs="Arial"/>
          <w:sz w:val="22"/>
          <w:szCs w:val="22"/>
        </w:rPr>
        <w:t>Il ne s’</w:t>
      </w:r>
      <w:r w:rsidRPr="001B3914">
        <w:rPr>
          <w:rFonts w:ascii="Arial" w:hAnsi="Arial" w:cs="Arial"/>
          <w:sz w:val="22"/>
          <w:szCs w:val="22"/>
        </w:rPr>
        <w:t xml:space="preserve">’agit-il </w:t>
      </w:r>
      <w:r w:rsidR="00FB4913">
        <w:rPr>
          <w:rFonts w:ascii="Arial" w:hAnsi="Arial" w:cs="Arial"/>
          <w:sz w:val="22"/>
          <w:szCs w:val="22"/>
        </w:rPr>
        <w:t xml:space="preserve">pas </w:t>
      </w:r>
      <w:r w:rsidRPr="001B3914">
        <w:rPr>
          <w:rFonts w:ascii="Arial" w:hAnsi="Arial" w:cs="Arial"/>
          <w:sz w:val="22"/>
          <w:szCs w:val="22"/>
        </w:rPr>
        <w:t>d’un accord-cadre</w:t>
      </w:r>
      <w:r w:rsidR="00FB4913">
        <w:rPr>
          <w:rFonts w:ascii="Arial" w:hAnsi="Arial" w:cs="Arial"/>
          <w:sz w:val="22"/>
          <w:szCs w:val="22"/>
        </w:rPr>
        <w:t>.</w:t>
      </w:r>
    </w:p>
    <w:p w14:paraId="389969FF" w14:textId="2431B5AB" w:rsidR="003C1CE8" w:rsidRPr="001B3914" w:rsidRDefault="003C1CE8" w:rsidP="003C1CE8">
      <w:pPr>
        <w:tabs>
          <w:tab w:val="left" w:leader="dot" w:pos="2410"/>
        </w:tabs>
        <w:contextualSpacing/>
        <w:rPr>
          <w:rFonts w:ascii="Arial" w:hAnsi="Arial" w:cs="Arial"/>
          <w:sz w:val="22"/>
          <w:szCs w:val="22"/>
        </w:rPr>
      </w:pPr>
      <w:r w:rsidRPr="001B3914">
        <w:rPr>
          <w:rFonts w:ascii="Arial" w:hAnsi="Arial" w:cs="Arial"/>
          <w:sz w:val="22"/>
          <w:szCs w:val="22"/>
        </w:rPr>
        <w:t>1.4 Division en lots</w:t>
      </w:r>
      <w:r w:rsidR="00FB4913">
        <w:rPr>
          <w:rFonts w:ascii="Arial" w:hAnsi="Arial" w:cs="Arial"/>
          <w:sz w:val="22"/>
          <w:szCs w:val="22"/>
        </w:rPr>
        <w:t> : non</w:t>
      </w:r>
    </w:p>
    <w:p w14:paraId="3EEB05DF" w14:textId="17EAC52F" w:rsidR="003C1CE8" w:rsidRPr="001B3914" w:rsidRDefault="003C1CE8" w:rsidP="003C1CE8">
      <w:pPr>
        <w:ind w:right="112"/>
        <w:jc w:val="both"/>
        <w:rPr>
          <w:rFonts w:ascii="Arial" w:hAnsi="Arial" w:cs="Arial"/>
          <w:bCs/>
          <w:sz w:val="22"/>
          <w:szCs w:val="22"/>
        </w:rPr>
      </w:pPr>
      <w:r w:rsidRPr="001B3914">
        <w:rPr>
          <w:rFonts w:ascii="Arial" w:hAnsi="Arial" w:cs="Arial"/>
          <w:bCs/>
          <w:sz w:val="22"/>
          <w:szCs w:val="22"/>
        </w:rPr>
        <w:t>1.5 Tranche</w:t>
      </w:r>
      <w:r w:rsidR="003D5AB5">
        <w:rPr>
          <w:rFonts w:ascii="Arial" w:hAnsi="Arial" w:cs="Arial"/>
          <w:bCs/>
          <w:sz w:val="22"/>
          <w:szCs w:val="22"/>
        </w:rPr>
        <w:t> : non</w:t>
      </w:r>
    </w:p>
    <w:p w14:paraId="31027B8D" w14:textId="55BF4768" w:rsidR="005909BA" w:rsidRPr="001B3914" w:rsidRDefault="005909BA" w:rsidP="005909BA">
      <w:pPr>
        <w:ind w:right="112"/>
        <w:jc w:val="both"/>
        <w:rPr>
          <w:rFonts w:ascii="Arial" w:hAnsi="Arial" w:cs="Arial"/>
          <w:bCs/>
          <w:sz w:val="22"/>
          <w:szCs w:val="22"/>
        </w:rPr>
      </w:pPr>
      <w:r w:rsidRPr="001B3914">
        <w:rPr>
          <w:rFonts w:ascii="Arial" w:hAnsi="Arial" w:cs="Arial"/>
          <w:bCs/>
          <w:sz w:val="22"/>
          <w:szCs w:val="22"/>
        </w:rPr>
        <w:t>1.6 Variantes</w:t>
      </w:r>
      <w:r w:rsidR="003D5AB5">
        <w:rPr>
          <w:rFonts w:ascii="Arial" w:hAnsi="Arial" w:cs="Arial"/>
          <w:bCs/>
          <w:sz w:val="22"/>
          <w:szCs w:val="22"/>
        </w:rPr>
        <w:t> : interdite</w:t>
      </w:r>
    </w:p>
    <w:p w14:paraId="69314971" w14:textId="2F81D693" w:rsidR="005909BA" w:rsidRPr="001B3914" w:rsidRDefault="005909BA" w:rsidP="005909BA">
      <w:pPr>
        <w:tabs>
          <w:tab w:val="left" w:pos="3544"/>
        </w:tabs>
        <w:jc w:val="both"/>
        <w:rPr>
          <w:rFonts w:ascii="Arial" w:hAnsi="Arial" w:cs="Arial"/>
          <w:bCs/>
          <w:sz w:val="22"/>
          <w:szCs w:val="22"/>
        </w:rPr>
      </w:pPr>
      <w:r w:rsidRPr="001B3914">
        <w:rPr>
          <w:rFonts w:ascii="Arial" w:hAnsi="Arial" w:cs="Arial"/>
          <w:bCs/>
          <w:sz w:val="22"/>
          <w:szCs w:val="22"/>
        </w:rPr>
        <w:t>1.7 Prestations Supplémentaires Eventuelles (P.S.E.)</w:t>
      </w:r>
      <w:r w:rsidR="003D5AB5">
        <w:rPr>
          <w:rFonts w:ascii="Arial" w:hAnsi="Arial" w:cs="Arial"/>
          <w:bCs/>
          <w:sz w:val="22"/>
          <w:szCs w:val="22"/>
        </w:rPr>
        <w:t> : sans objet</w:t>
      </w:r>
    </w:p>
    <w:p w14:paraId="78894DC4" w14:textId="5596860F" w:rsidR="005909BA" w:rsidRPr="003D5AB5" w:rsidRDefault="005909BA" w:rsidP="003D5AB5">
      <w:pPr>
        <w:tabs>
          <w:tab w:val="left" w:pos="3544"/>
        </w:tabs>
        <w:jc w:val="both"/>
        <w:rPr>
          <w:rFonts w:ascii="Arial" w:hAnsi="Arial" w:cs="Arial"/>
          <w:sz w:val="22"/>
          <w:szCs w:val="22"/>
        </w:rPr>
      </w:pPr>
      <w:r w:rsidRPr="001B3914">
        <w:rPr>
          <w:rFonts w:ascii="Arial" w:eastAsia="Calibri" w:hAnsi="Arial" w:cs="Arial"/>
          <w:sz w:val="22"/>
          <w:szCs w:val="22"/>
          <w:lang w:eastAsia="en-US"/>
        </w:rPr>
        <w:t xml:space="preserve">1.8 </w:t>
      </w:r>
      <w:r w:rsidRPr="001B3914">
        <w:rPr>
          <w:rFonts w:ascii="Arial" w:eastAsia="Calibri" w:hAnsi="Arial" w:cs="Arial"/>
          <w:sz w:val="22"/>
          <w:szCs w:val="22"/>
          <w:lang w:val="x-none" w:eastAsia="en-US"/>
        </w:rPr>
        <w:t xml:space="preserve">Forme des </w:t>
      </w:r>
      <w:r w:rsidRPr="003D5AB5">
        <w:rPr>
          <w:rFonts w:ascii="Arial" w:hAnsi="Arial" w:cs="Arial"/>
          <w:bCs/>
          <w:sz w:val="22"/>
          <w:szCs w:val="22"/>
        </w:rPr>
        <w:t>prix : Prix forfaitaires</w:t>
      </w:r>
    </w:p>
    <w:p w14:paraId="38A31B22" w14:textId="77777777" w:rsidR="005909BA" w:rsidRPr="001B3914" w:rsidRDefault="005909BA" w:rsidP="005909BA">
      <w:pPr>
        <w:tabs>
          <w:tab w:val="left" w:leader="dot" w:pos="2410"/>
        </w:tabs>
        <w:rPr>
          <w:rFonts w:ascii="Arial" w:hAnsi="Arial" w:cs="Arial"/>
          <w:sz w:val="22"/>
          <w:szCs w:val="22"/>
        </w:rPr>
      </w:pPr>
      <w:r w:rsidRPr="001B3914">
        <w:rPr>
          <w:rFonts w:ascii="Arial" w:hAnsi="Arial" w:cs="Arial"/>
          <w:sz w:val="22"/>
          <w:szCs w:val="22"/>
        </w:rPr>
        <w:t xml:space="preserve">1.9 Durée de validité des offres : </w:t>
      </w:r>
      <w:r w:rsidRPr="003D5AB5">
        <w:rPr>
          <w:rFonts w:ascii="Arial" w:hAnsi="Arial" w:cs="Arial"/>
          <w:bCs/>
          <w:sz w:val="22"/>
          <w:szCs w:val="22"/>
        </w:rPr>
        <w:t>180 jours</w:t>
      </w:r>
    </w:p>
    <w:p w14:paraId="1FBE466B" w14:textId="0AA1DBF9" w:rsidR="005909BA" w:rsidRPr="001B3914" w:rsidRDefault="005909BA" w:rsidP="005909BA">
      <w:pPr>
        <w:tabs>
          <w:tab w:val="left" w:pos="708"/>
          <w:tab w:val="left" w:pos="1416"/>
          <w:tab w:val="left" w:pos="2124"/>
          <w:tab w:val="left" w:pos="2832"/>
          <w:tab w:val="left" w:pos="3540"/>
          <w:tab w:val="left" w:pos="4248"/>
          <w:tab w:val="left" w:pos="4956"/>
          <w:tab w:val="left" w:pos="5664"/>
          <w:tab w:val="left" w:pos="6410"/>
        </w:tabs>
        <w:jc w:val="both"/>
        <w:rPr>
          <w:rFonts w:ascii="Arial" w:hAnsi="Arial" w:cs="Arial"/>
          <w:sz w:val="22"/>
          <w:szCs w:val="22"/>
        </w:rPr>
      </w:pPr>
      <w:r w:rsidRPr="001B3914">
        <w:rPr>
          <w:rFonts w:ascii="Arial" w:hAnsi="Arial" w:cs="Arial"/>
          <w:sz w:val="22"/>
          <w:szCs w:val="22"/>
        </w:rPr>
        <w:t>1.10 Langue utilisée : français</w:t>
      </w:r>
    </w:p>
    <w:p w14:paraId="1C8DDE37" w14:textId="77777777" w:rsidR="00F52885" w:rsidRPr="001B3914" w:rsidRDefault="00F52885" w:rsidP="00C82CE7">
      <w:pPr>
        <w:ind w:right="112"/>
        <w:jc w:val="both"/>
        <w:rPr>
          <w:rFonts w:ascii="Arial" w:hAnsi="Arial" w:cs="Arial"/>
          <w:bCs/>
          <w:color w:val="00B050"/>
          <w:sz w:val="22"/>
          <w:szCs w:val="22"/>
        </w:rPr>
      </w:pPr>
    </w:p>
    <w:p w14:paraId="72B05414" w14:textId="3784B395" w:rsidR="009F4D26" w:rsidRPr="00C746B8" w:rsidRDefault="00246CD0" w:rsidP="00C746B8">
      <w:pPr>
        <w:numPr>
          <w:ilvl w:val="0"/>
          <w:numId w:val="6"/>
        </w:numPr>
        <w:jc w:val="both"/>
        <w:rPr>
          <w:rFonts w:ascii="Arial" w:hAnsi="Arial" w:cs="Arial"/>
          <w:b/>
          <w:sz w:val="22"/>
          <w:szCs w:val="22"/>
        </w:rPr>
      </w:pPr>
      <w:r w:rsidRPr="001B3914">
        <w:rPr>
          <w:rFonts w:ascii="Arial" w:hAnsi="Arial" w:cs="Arial"/>
          <w:b/>
          <w:sz w:val="22"/>
          <w:szCs w:val="22"/>
        </w:rPr>
        <w:t>Durée du marché</w:t>
      </w:r>
      <w:r w:rsidR="00C746B8">
        <w:rPr>
          <w:rFonts w:ascii="Arial" w:hAnsi="Arial" w:cs="Arial"/>
          <w:b/>
          <w:sz w:val="22"/>
          <w:szCs w:val="22"/>
        </w:rPr>
        <w:t xml:space="preserve"> : </w:t>
      </w:r>
      <w:r w:rsidR="00521EC8">
        <w:rPr>
          <w:rFonts w:ascii="Arial" w:hAnsi="Arial" w:cs="Arial"/>
          <w:sz w:val="22"/>
          <w:szCs w:val="22"/>
        </w:rPr>
        <w:t>12</w:t>
      </w:r>
      <w:r w:rsidR="003D5AB5" w:rsidRPr="00C746B8">
        <w:rPr>
          <w:rFonts w:ascii="Arial" w:hAnsi="Arial" w:cs="Arial"/>
          <w:sz w:val="22"/>
          <w:szCs w:val="22"/>
        </w:rPr>
        <w:t xml:space="preserve"> mois.</w:t>
      </w:r>
    </w:p>
    <w:p w14:paraId="3F1A7565" w14:textId="77777777" w:rsidR="00C746B8" w:rsidRPr="00C746B8" w:rsidRDefault="00C746B8" w:rsidP="00C746B8">
      <w:pPr>
        <w:ind w:left="360"/>
        <w:jc w:val="both"/>
        <w:rPr>
          <w:rFonts w:ascii="Arial" w:hAnsi="Arial" w:cs="Arial"/>
          <w:b/>
          <w:sz w:val="22"/>
          <w:szCs w:val="22"/>
        </w:rPr>
      </w:pPr>
    </w:p>
    <w:p w14:paraId="71967A19" w14:textId="564E0F72" w:rsidR="00717306" w:rsidRPr="00165751" w:rsidRDefault="00DB6FE4" w:rsidP="00165751">
      <w:pPr>
        <w:pStyle w:val="Titre1"/>
        <w:shd w:val="clear" w:color="auto" w:fill="auto"/>
        <w:jc w:val="left"/>
        <w:rPr>
          <w:rFonts w:ascii="Arial" w:hAnsi="Arial" w:cs="Arial"/>
          <w:color w:val="F79646"/>
          <w:szCs w:val="22"/>
        </w:rPr>
      </w:pPr>
      <w:r>
        <w:rPr>
          <w:rFonts w:ascii="Arial" w:hAnsi="Arial" w:cs="Arial"/>
          <w:color w:val="F79646"/>
          <w:szCs w:val="22"/>
        </w:rPr>
        <w:t>Section 3</w:t>
      </w:r>
      <w:r w:rsidR="00717306" w:rsidRPr="00165751">
        <w:rPr>
          <w:rFonts w:ascii="Arial" w:hAnsi="Arial" w:cs="Arial"/>
          <w:color w:val="F79646"/>
          <w:szCs w:val="22"/>
        </w:rPr>
        <w:t xml:space="preserve"> – RENSEIGNEMENTS D’ORDRE JURIDIQUE, ECONOMIQUE, FINANCIER ET TECHNIQUE</w:t>
      </w:r>
    </w:p>
    <w:p w14:paraId="34D71495" w14:textId="77777777" w:rsidR="00717306" w:rsidRPr="001B3914" w:rsidRDefault="00717306" w:rsidP="00717306">
      <w:pPr>
        <w:jc w:val="both"/>
        <w:rPr>
          <w:rFonts w:ascii="Arial" w:hAnsi="Arial" w:cs="Arial"/>
          <w:sz w:val="22"/>
          <w:szCs w:val="22"/>
        </w:rPr>
      </w:pPr>
    </w:p>
    <w:p w14:paraId="3A3D6994" w14:textId="77777777" w:rsidR="00F178ED" w:rsidRPr="001B3914" w:rsidRDefault="00F178ED" w:rsidP="00F178ED">
      <w:pPr>
        <w:tabs>
          <w:tab w:val="left" w:pos="426"/>
        </w:tabs>
        <w:jc w:val="both"/>
        <w:rPr>
          <w:rFonts w:ascii="Arial" w:hAnsi="Arial" w:cs="Arial"/>
          <w:b/>
          <w:sz w:val="22"/>
          <w:szCs w:val="22"/>
        </w:rPr>
      </w:pPr>
      <w:r w:rsidRPr="001B3914">
        <w:rPr>
          <w:rFonts w:ascii="Arial" w:hAnsi="Arial" w:cs="Arial"/>
          <w:b/>
          <w:sz w:val="22"/>
          <w:szCs w:val="22"/>
        </w:rPr>
        <w:t xml:space="preserve">Conditions de participation </w:t>
      </w:r>
    </w:p>
    <w:p w14:paraId="61081740" w14:textId="77777777" w:rsidR="00F178ED" w:rsidRPr="001B3914" w:rsidRDefault="00F178ED" w:rsidP="00F178ED">
      <w:pPr>
        <w:jc w:val="both"/>
        <w:rPr>
          <w:rFonts w:ascii="Arial" w:hAnsi="Arial" w:cs="Arial"/>
          <w:sz w:val="22"/>
          <w:szCs w:val="22"/>
        </w:rPr>
      </w:pPr>
    </w:p>
    <w:p w14:paraId="0E70CCD7" w14:textId="77777777" w:rsidR="00F178ED" w:rsidRDefault="00F178ED" w:rsidP="00F178ED">
      <w:pPr>
        <w:jc w:val="both"/>
        <w:rPr>
          <w:rFonts w:ascii="Arial" w:hAnsi="Arial" w:cs="Arial"/>
          <w:sz w:val="22"/>
          <w:szCs w:val="22"/>
        </w:rPr>
      </w:pPr>
      <w:r w:rsidRPr="001B3914">
        <w:rPr>
          <w:rFonts w:ascii="Arial" w:hAnsi="Arial" w:cs="Arial"/>
          <w:sz w:val="22"/>
          <w:szCs w:val="22"/>
        </w:rPr>
        <w:t xml:space="preserve">Pour présenter leur candidature </w:t>
      </w:r>
      <w:r w:rsidRPr="00AA4BCA">
        <w:rPr>
          <w:rFonts w:ascii="Arial" w:hAnsi="Arial" w:cs="Arial"/>
          <w:sz w:val="22"/>
          <w:szCs w:val="22"/>
        </w:rPr>
        <w:t xml:space="preserve">exclusivement par voie dématérialisée </w:t>
      </w:r>
      <w:r w:rsidRPr="001B3914">
        <w:rPr>
          <w:rFonts w:ascii="Arial" w:hAnsi="Arial" w:cs="Arial"/>
          <w:sz w:val="22"/>
          <w:szCs w:val="22"/>
        </w:rPr>
        <w:t xml:space="preserve">: </w:t>
      </w:r>
    </w:p>
    <w:p w14:paraId="186F1EBD" w14:textId="77777777" w:rsidR="00F178ED" w:rsidRPr="001B3914" w:rsidRDefault="00F178ED" w:rsidP="00F178ED">
      <w:pPr>
        <w:jc w:val="both"/>
        <w:rPr>
          <w:rFonts w:ascii="Arial" w:hAnsi="Arial" w:cs="Arial"/>
          <w:sz w:val="22"/>
          <w:szCs w:val="22"/>
        </w:rPr>
      </w:pPr>
    </w:p>
    <w:p w14:paraId="79FAE8D6" w14:textId="77777777" w:rsidR="00F178ED" w:rsidRPr="001B3914" w:rsidRDefault="00F178ED" w:rsidP="00F178ED">
      <w:pPr>
        <w:jc w:val="both"/>
        <w:rPr>
          <w:rFonts w:ascii="Arial" w:hAnsi="Arial" w:cs="Arial"/>
          <w:b/>
          <w:sz w:val="22"/>
          <w:szCs w:val="22"/>
        </w:rPr>
      </w:pPr>
      <w:r w:rsidRPr="001B3914">
        <w:rPr>
          <w:rFonts w:ascii="Arial" w:hAnsi="Arial" w:cs="Arial"/>
          <w:b/>
          <w:sz w:val="22"/>
          <w:szCs w:val="22"/>
        </w:rPr>
        <w:t xml:space="preserve">► </w:t>
      </w:r>
      <w:r w:rsidRPr="00AA4BCA">
        <w:rPr>
          <w:rFonts w:ascii="Arial" w:hAnsi="Arial" w:cs="Arial"/>
          <w:sz w:val="22"/>
          <w:szCs w:val="22"/>
        </w:rPr>
        <w:t>les candidats utilisent leur numéro SIRET pour répondre via le service « Document Unique de Marché Européen simplifié » (DUME-Simplifié), auquel ils joindront :</w:t>
      </w:r>
    </w:p>
    <w:p w14:paraId="29C35214" w14:textId="77777777" w:rsidR="00F178ED" w:rsidRPr="001B3914" w:rsidRDefault="00F178ED" w:rsidP="00F178ED">
      <w:pPr>
        <w:pStyle w:val="En-tte"/>
        <w:tabs>
          <w:tab w:val="clear" w:pos="9072"/>
        </w:tabs>
        <w:ind w:left="360"/>
        <w:jc w:val="both"/>
        <w:rPr>
          <w:rFonts w:ascii="Arial" w:hAnsi="Arial" w:cs="Arial"/>
          <w:sz w:val="22"/>
          <w:szCs w:val="22"/>
        </w:rPr>
      </w:pPr>
    </w:p>
    <w:p w14:paraId="45309851" w14:textId="3BBD259E" w:rsidR="00F178ED" w:rsidRPr="001B3914" w:rsidRDefault="00F178ED" w:rsidP="008E21B1">
      <w:pPr>
        <w:pStyle w:val="En-tte"/>
        <w:numPr>
          <w:ilvl w:val="0"/>
          <w:numId w:val="16"/>
        </w:numPr>
        <w:tabs>
          <w:tab w:val="clear" w:pos="4536"/>
          <w:tab w:val="clear" w:pos="9072"/>
        </w:tabs>
        <w:jc w:val="both"/>
        <w:rPr>
          <w:rFonts w:ascii="Arial" w:hAnsi="Arial" w:cs="Arial"/>
          <w:sz w:val="22"/>
          <w:szCs w:val="22"/>
        </w:rPr>
      </w:pPr>
      <w:r>
        <w:rPr>
          <w:rFonts w:ascii="Arial" w:hAnsi="Arial" w:cs="Arial"/>
          <w:bCs/>
          <w:sz w:val="22"/>
          <w:szCs w:val="22"/>
        </w:rPr>
        <w:t>L</w:t>
      </w:r>
      <w:r w:rsidRPr="001B3914">
        <w:rPr>
          <w:rFonts w:ascii="Arial" w:hAnsi="Arial" w:cs="Arial"/>
          <w:bCs/>
          <w:sz w:val="22"/>
          <w:szCs w:val="22"/>
        </w:rPr>
        <w:t>’annexe à la candidature dûment remplie ou</w:t>
      </w:r>
      <w:r w:rsidRPr="001B3914">
        <w:rPr>
          <w:rFonts w:ascii="Arial" w:hAnsi="Arial" w:cs="Arial"/>
          <w:b/>
          <w:sz w:val="22"/>
          <w:szCs w:val="22"/>
        </w:rPr>
        <w:t xml:space="preserve"> </w:t>
      </w:r>
      <w:r w:rsidRPr="001B3914">
        <w:rPr>
          <w:rFonts w:ascii="Arial" w:hAnsi="Arial" w:cs="Arial"/>
          <w:sz w:val="22"/>
          <w:szCs w:val="22"/>
        </w:rPr>
        <w:t>l'ensemble des informations exigées par l’acheteur dans le respect de l’annexe n°9 du Code de la Commande Publique, par des pièces dont la présentation est laissée à leur libre appréciation</w:t>
      </w:r>
    </w:p>
    <w:p w14:paraId="7450271A" w14:textId="77777777" w:rsidR="00F178ED" w:rsidRPr="001B3914" w:rsidRDefault="00F178ED" w:rsidP="00F178ED">
      <w:pPr>
        <w:pStyle w:val="En-tte"/>
        <w:tabs>
          <w:tab w:val="clear" w:pos="9072"/>
        </w:tabs>
        <w:ind w:left="567"/>
        <w:jc w:val="both"/>
        <w:rPr>
          <w:rFonts w:ascii="Arial" w:hAnsi="Arial" w:cs="Arial"/>
          <w:sz w:val="22"/>
          <w:szCs w:val="22"/>
        </w:rPr>
      </w:pPr>
    </w:p>
    <w:p w14:paraId="41F8FBD1" w14:textId="21CED3EC" w:rsidR="00F178ED" w:rsidRDefault="00F178ED" w:rsidP="008E21B1">
      <w:pPr>
        <w:pStyle w:val="En-tte"/>
        <w:numPr>
          <w:ilvl w:val="0"/>
          <w:numId w:val="16"/>
        </w:numPr>
        <w:tabs>
          <w:tab w:val="clear" w:pos="9072"/>
        </w:tabs>
        <w:jc w:val="both"/>
        <w:rPr>
          <w:rFonts w:ascii="Arial" w:hAnsi="Arial" w:cs="Arial"/>
          <w:sz w:val="22"/>
          <w:szCs w:val="22"/>
        </w:rPr>
      </w:pPr>
      <w:r>
        <w:rPr>
          <w:rFonts w:ascii="Arial" w:hAnsi="Arial" w:cs="Arial"/>
          <w:sz w:val="22"/>
          <w:szCs w:val="22"/>
        </w:rPr>
        <w:t>S</w:t>
      </w:r>
      <w:r w:rsidRPr="001B3914">
        <w:rPr>
          <w:rFonts w:ascii="Arial" w:hAnsi="Arial" w:cs="Arial"/>
          <w:sz w:val="22"/>
          <w:szCs w:val="22"/>
        </w:rPr>
        <w:t>i le candidat est en redressement judiciaire, la copie du ou des jugements prononcés justifiant qu’il est habilité à poursuivre ses activités au sens de l’article L2141-3 du Code de la Commande Publique.</w:t>
      </w:r>
    </w:p>
    <w:p w14:paraId="07E16602" w14:textId="77777777" w:rsidR="00F178ED" w:rsidRPr="001B3914" w:rsidRDefault="00F178ED" w:rsidP="00F178ED">
      <w:pPr>
        <w:pStyle w:val="En-tte"/>
        <w:tabs>
          <w:tab w:val="clear" w:pos="9072"/>
        </w:tabs>
        <w:ind w:left="2127"/>
        <w:jc w:val="both"/>
        <w:rPr>
          <w:rFonts w:ascii="Arial" w:hAnsi="Arial" w:cs="Arial"/>
          <w:sz w:val="22"/>
          <w:szCs w:val="22"/>
        </w:rPr>
      </w:pPr>
    </w:p>
    <w:p w14:paraId="6D130F79" w14:textId="77777777" w:rsidR="00F178ED" w:rsidRPr="001B3914" w:rsidRDefault="00F178ED" w:rsidP="00F178ED">
      <w:pPr>
        <w:ind w:left="426" w:hanging="426"/>
        <w:jc w:val="both"/>
        <w:rPr>
          <w:rFonts w:ascii="Arial" w:hAnsi="Arial" w:cs="Arial"/>
          <w:b/>
          <w:sz w:val="22"/>
          <w:szCs w:val="22"/>
        </w:rPr>
      </w:pPr>
      <w:r w:rsidRPr="001B3914">
        <w:rPr>
          <w:rFonts w:ascii="Arial" w:hAnsi="Arial" w:cs="Arial"/>
          <w:b/>
          <w:sz w:val="22"/>
          <w:szCs w:val="22"/>
        </w:rPr>
        <w:t xml:space="preserve">► les candidats, en l’absence de réponse via le service « DUME Simplifié » devront fournir : </w:t>
      </w:r>
    </w:p>
    <w:p w14:paraId="0F45905E" w14:textId="77777777" w:rsidR="00F178ED" w:rsidRPr="001B3914" w:rsidRDefault="00F178ED" w:rsidP="00F178ED">
      <w:pPr>
        <w:ind w:left="1069"/>
        <w:jc w:val="both"/>
        <w:rPr>
          <w:rFonts w:ascii="Arial" w:hAnsi="Arial" w:cs="Arial"/>
          <w:sz w:val="22"/>
          <w:szCs w:val="22"/>
        </w:rPr>
      </w:pPr>
    </w:p>
    <w:p w14:paraId="7AC01FEA" w14:textId="48ABDC3F" w:rsidR="00F178ED" w:rsidRPr="001B3914" w:rsidRDefault="00F178ED" w:rsidP="008E21B1">
      <w:pPr>
        <w:pStyle w:val="En-tte"/>
        <w:numPr>
          <w:ilvl w:val="0"/>
          <w:numId w:val="15"/>
        </w:numPr>
        <w:tabs>
          <w:tab w:val="clear" w:pos="9072"/>
        </w:tabs>
        <w:jc w:val="both"/>
        <w:rPr>
          <w:rFonts w:ascii="Arial" w:hAnsi="Arial" w:cs="Arial"/>
          <w:sz w:val="22"/>
          <w:szCs w:val="22"/>
        </w:rPr>
      </w:pPr>
      <w:r w:rsidRPr="001B3914">
        <w:rPr>
          <w:rFonts w:ascii="Arial" w:hAnsi="Arial" w:cs="Arial"/>
          <w:sz w:val="22"/>
          <w:szCs w:val="22"/>
        </w:rPr>
        <w:t>DC1 dûment remplie,</w:t>
      </w:r>
    </w:p>
    <w:p w14:paraId="379555EF" w14:textId="54713C90" w:rsidR="00F178ED" w:rsidRPr="001B3914" w:rsidRDefault="00F178ED" w:rsidP="008E21B1">
      <w:pPr>
        <w:pStyle w:val="En-tte"/>
        <w:numPr>
          <w:ilvl w:val="0"/>
          <w:numId w:val="15"/>
        </w:numPr>
        <w:tabs>
          <w:tab w:val="clear" w:pos="9072"/>
        </w:tabs>
        <w:jc w:val="both"/>
        <w:rPr>
          <w:rFonts w:ascii="Arial" w:hAnsi="Arial" w:cs="Arial"/>
          <w:sz w:val="22"/>
          <w:szCs w:val="22"/>
        </w:rPr>
      </w:pPr>
      <w:r w:rsidRPr="001B3914">
        <w:rPr>
          <w:rFonts w:ascii="Arial" w:hAnsi="Arial" w:cs="Arial"/>
          <w:sz w:val="22"/>
          <w:szCs w:val="22"/>
        </w:rPr>
        <w:t>DC2 dûment remplie,</w:t>
      </w:r>
    </w:p>
    <w:p w14:paraId="770E8A76" w14:textId="3D6A5859" w:rsidR="00F178ED" w:rsidRPr="001B3914" w:rsidRDefault="00F178ED" w:rsidP="008E21B1">
      <w:pPr>
        <w:pStyle w:val="En-tte"/>
        <w:numPr>
          <w:ilvl w:val="0"/>
          <w:numId w:val="15"/>
        </w:numPr>
        <w:tabs>
          <w:tab w:val="clear" w:pos="4536"/>
          <w:tab w:val="clear" w:pos="9072"/>
        </w:tabs>
        <w:jc w:val="both"/>
        <w:rPr>
          <w:rFonts w:ascii="Arial" w:hAnsi="Arial" w:cs="Arial"/>
          <w:sz w:val="22"/>
          <w:szCs w:val="22"/>
        </w:rPr>
      </w:pPr>
      <w:r>
        <w:rPr>
          <w:rFonts w:ascii="Arial" w:hAnsi="Arial" w:cs="Arial"/>
          <w:bCs/>
          <w:sz w:val="22"/>
          <w:szCs w:val="22"/>
        </w:rPr>
        <w:t>L</w:t>
      </w:r>
      <w:r w:rsidRPr="001B3914">
        <w:rPr>
          <w:rFonts w:ascii="Arial" w:hAnsi="Arial" w:cs="Arial"/>
          <w:bCs/>
          <w:sz w:val="22"/>
          <w:szCs w:val="22"/>
        </w:rPr>
        <w:t>’annexe à la candidature dûment remplie ou</w:t>
      </w:r>
      <w:r w:rsidRPr="001B3914">
        <w:rPr>
          <w:rFonts w:ascii="Arial" w:hAnsi="Arial" w:cs="Arial"/>
          <w:sz w:val="22"/>
          <w:szCs w:val="22"/>
        </w:rPr>
        <w:t xml:space="preserve"> l'ensemble des informations exigées par l’acheteur dans le respect de l’annexe n°9 du Code de la Commande Publique, par des pièces dont la présentation est laissée à leur libre appréciation</w:t>
      </w:r>
    </w:p>
    <w:p w14:paraId="03E2CC81" w14:textId="193A7D96" w:rsidR="00F178ED" w:rsidRPr="001B3914" w:rsidRDefault="008E21B1" w:rsidP="008E21B1">
      <w:pPr>
        <w:pStyle w:val="En-tte"/>
        <w:numPr>
          <w:ilvl w:val="0"/>
          <w:numId w:val="15"/>
        </w:numPr>
        <w:tabs>
          <w:tab w:val="clear" w:pos="9072"/>
        </w:tabs>
        <w:jc w:val="both"/>
        <w:rPr>
          <w:rFonts w:ascii="Arial" w:hAnsi="Arial" w:cs="Arial"/>
          <w:sz w:val="22"/>
          <w:szCs w:val="22"/>
        </w:rPr>
      </w:pPr>
      <w:r w:rsidRPr="001B3914">
        <w:rPr>
          <w:rFonts w:ascii="Arial" w:hAnsi="Arial" w:cs="Arial"/>
          <w:sz w:val="22"/>
          <w:szCs w:val="22"/>
        </w:rPr>
        <w:t>Si</w:t>
      </w:r>
      <w:r w:rsidR="00F178ED" w:rsidRPr="001B3914">
        <w:rPr>
          <w:rFonts w:ascii="Arial" w:hAnsi="Arial" w:cs="Arial"/>
          <w:sz w:val="22"/>
          <w:szCs w:val="22"/>
        </w:rPr>
        <w:t xml:space="preserve"> le candidat est en redressement judiciaire, la copie du ou des jugements prononcés justifiant qu’il est habilité à poursuivre ses activités, au sens de l’article L2141-3 du Code de la Commande Publique.</w:t>
      </w:r>
    </w:p>
    <w:p w14:paraId="2ECC1940" w14:textId="77777777" w:rsidR="00E04C12" w:rsidRPr="001B3914" w:rsidRDefault="00E04C12" w:rsidP="00392709">
      <w:pPr>
        <w:pStyle w:val="En-tte"/>
        <w:tabs>
          <w:tab w:val="clear" w:pos="9072"/>
        </w:tabs>
        <w:jc w:val="both"/>
        <w:rPr>
          <w:rFonts w:ascii="Arial" w:hAnsi="Arial" w:cs="Arial"/>
          <w:b/>
          <w:bCs/>
          <w:sz w:val="22"/>
          <w:szCs w:val="22"/>
        </w:rPr>
      </w:pPr>
    </w:p>
    <w:p w14:paraId="66F1826A" w14:textId="77777777" w:rsidR="009F4D26" w:rsidRPr="008E21B1" w:rsidRDefault="009F4D26" w:rsidP="008E21B1">
      <w:pPr>
        <w:jc w:val="both"/>
        <w:rPr>
          <w:rFonts w:ascii="Arial" w:hAnsi="Arial" w:cs="Arial"/>
          <w:sz w:val="22"/>
          <w:szCs w:val="22"/>
        </w:rPr>
      </w:pPr>
      <w:r w:rsidRPr="008E21B1">
        <w:rPr>
          <w:rFonts w:ascii="Arial" w:hAnsi="Arial" w:cs="Arial"/>
          <w:sz w:val="22"/>
          <w:szCs w:val="22"/>
        </w:rPr>
        <w:t>Pour rappel, la réponse électronique via DUME simplifié dispense le candidat de joindre les DC1 et DC2, ainsi que les attestations fiscales et sociales : voir modalités dans le guide de réponse en ligne joint au présent DCE.</w:t>
      </w:r>
    </w:p>
    <w:p w14:paraId="5A25185D" w14:textId="77777777" w:rsidR="009F4D26" w:rsidRPr="001B3914" w:rsidRDefault="009F4D26" w:rsidP="009F4D26">
      <w:pPr>
        <w:ind w:left="426" w:firstLine="283"/>
        <w:jc w:val="both"/>
        <w:rPr>
          <w:rFonts w:ascii="Arial" w:hAnsi="Arial" w:cs="Arial"/>
          <w:b/>
          <w:bCs/>
          <w:sz w:val="22"/>
          <w:szCs w:val="22"/>
        </w:rPr>
      </w:pPr>
      <w:r w:rsidRPr="001B3914">
        <w:rPr>
          <w:rFonts w:ascii="Arial" w:hAnsi="Arial" w:cs="Arial"/>
          <w:b/>
          <w:bCs/>
          <w:noProof/>
          <w:sz w:val="22"/>
          <w:szCs w:val="22"/>
        </w:rPr>
        <mc:AlternateContent>
          <mc:Choice Requires="wps">
            <w:drawing>
              <wp:anchor distT="0" distB="0" distL="114300" distR="114300" simplePos="0" relativeHeight="251662848" behindDoc="0" locked="0" layoutInCell="1" allowOverlap="1" wp14:anchorId="6A2FFF9D" wp14:editId="4E6E2657">
                <wp:simplePos x="0" y="0"/>
                <wp:positionH relativeFrom="column">
                  <wp:posOffset>274427</wp:posOffset>
                </wp:positionH>
                <wp:positionV relativeFrom="paragraph">
                  <wp:posOffset>74069</wp:posOffset>
                </wp:positionV>
                <wp:extent cx="534154" cy="325755"/>
                <wp:effectExtent l="0" t="19050" r="37465" b="36195"/>
                <wp:wrapNone/>
                <wp:docPr id="1" name="Flèche droite 1"/>
                <wp:cNvGraphicFramePr/>
                <a:graphic xmlns:a="http://schemas.openxmlformats.org/drawingml/2006/main">
                  <a:graphicData uri="http://schemas.microsoft.com/office/word/2010/wordprocessingShape">
                    <wps:wsp>
                      <wps:cNvSpPr/>
                      <wps:spPr>
                        <a:xfrm>
                          <a:off x="0" y="0"/>
                          <a:ext cx="534154" cy="325755"/>
                        </a:xfrm>
                        <a:prstGeom prst="rightArrow">
                          <a:avLst/>
                        </a:prstGeom>
                        <a:solidFill>
                          <a:srgbClr val="FFFF0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DFC66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droite 1" o:spid="_x0000_s1026" type="#_x0000_t13" style="position:absolute;margin-left:21.6pt;margin-top:5.85pt;width:42.05pt;height:25.6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" adj="15014" fillcolor="yellow" strokecolor="#385d8a" strokeweight="2pt"/>
            </w:pict>
          </mc:Fallback>
        </mc:AlternateContent>
      </w:r>
    </w:p>
    <w:p w14:paraId="5C248B4A" w14:textId="77777777" w:rsidR="009F4D26" w:rsidRPr="001B3914" w:rsidRDefault="009F4D26" w:rsidP="009F4D26">
      <w:pPr>
        <w:ind w:left="1418"/>
        <w:jc w:val="both"/>
        <w:rPr>
          <w:rFonts w:ascii="Arial" w:hAnsi="Arial" w:cs="Arial"/>
          <w:b/>
          <w:bCs/>
          <w:sz w:val="22"/>
          <w:szCs w:val="22"/>
        </w:rPr>
      </w:pPr>
      <w:r w:rsidRPr="008E21B1">
        <w:rPr>
          <w:rFonts w:ascii="Arial" w:hAnsi="Arial" w:cs="Arial"/>
          <w:sz w:val="22"/>
          <w:szCs w:val="22"/>
        </w:rPr>
        <w:t>Guide de réponse via le DUME simplifié</w:t>
      </w:r>
      <w:r w:rsidRPr="001B3914">
        <w:rPr>
          <w:rFonts w:ascii="Arial" w:hAnsi="Arial" w:cs="Arial"/>
          <w:b/>
          <w:bCs/>
          <w:sz w:val="22"/>
          <w:szCs w:val="22"/>
        </w:rPr>
        <w:t xml:space="preserve"> : </w:t>
      </w:r>
      <w:hyperlink r:id="rId11" w:history="1">
        <w:r w:rsidRPr="001B3914">
          <w:rPr>
            <w:rStyle w:val="Lienhypertexte"/>
            <w:rFonts w:ascii="Arial" w:hAnsi="Arial" w:cs="Arial"/>
            <w:b/>
            <w:bCs/>
            <w:sz w:val="22"/>
            <w:szCs w:val="22"/>
          </w:rPr>
          <w:t>https://docs.ternum-bfc.fr/repondre-consultation-dume-operateur-economique</w:t>
        </w:r>
      </w:hyperlink>
      <w:r w:rsidRPr="001B3914">
        <w:rPr>
          <w:rFonts w:ascii="Arial" w:hAnsi="Arial" w:cs="Arial"/>
          <w:b/>
          <w:bCs/>
          <w:sz w:val="22"/>
          <w:szCs w:val="22"/>
        </w:rPr>
        <w:t xml:space="preserve"> </w:t>
      </w:r>
    </w:p>
    <w:p w14:paraId="0100781E" w14:textId="77777777" w:rsidR="009F4D26" w:rsidRPr="001B3914" w:rsidRDefault="009F4D26" w:rsidP="009F4D26">
      <w:pPr>
        <w:ind w:left="1418"/>
        <w:jc w:val="both"/>
        <w:rPr>
          <w:rFonts w:ascii="Arial" w:hAnsi="Arial" w:cs="Arial"/>
          <w:b/>
          <w:color w:val="0000FF"/>
          <w:sz w:val="22"/>
          <w:szCs w:val="22"/>
        </w:rPr>
      </w:pPr>
      <w:r w:rsidRPr="008E21B1">
        <w:rPr>
          <w:rFonts w:ascii="Arial" w:hAnsi="Arial" w:cs="Arial"/>
          <w:sz w:val="22"/>
          <w:szCs w:val="22"/>
        </w:rPr>
        <w:t>Pour répondre en groupement avec le DUME</w:t>
      </w:r>
      <w:r w:rsidRPr="001B3914">
        <w:rPr>
          <w:rFonts w:ascii="Arial" w:hAnsi="Arial" w:cs="Arial"/>
          <w:b/>
          <w:bCs/>
          <w:sz w:val="22"/>
          <w:szCs w:val="22"/>
        </w:rPr>
        <w:t> :</w:t>
      </w:r>
      <w:r w:rsidRPr="001B3914">
        <w:rPr>
          <w:rFonts w:ascii="Arial" w:hAnsi="Arial" w:cs="Arial"/>
          <w:b/>
          <w:color w:val="0000FF"/>
          <w:sz w:val="22"/>
          <w:szCs w:val="22"/>
        </w:rPr>
        <w:t xml:space="preserve"> https://docs.ternum-bfc.fr/sdm-groupement-avec-dume</w:t>
      </w:r>
    </w:p>
    <w:p w14:paraId="0A0CCF66" w14:textId="77777777" w:rsidR="009F4D26" w:rsidRPr="001B3914" w:rsidRDefault="009F4D26" w:rsidP="00392709">
      <w:pPr>
        <w:pStyle w:val="En-tte"/>
        <w:tabs>
          <w:tab w:val="clear" w:pos="9072"/>
        </w:tabs>
        <w:jc w:val="both"/>
        <w:rPr>
          <w:rFonts w:ascii="Arial" w:hAnsi="Arial" w:cs="Arial"/>
          <w:sz w:val="22"/>
          <w:szCs w:val="22"/>
        </w:rPr>
      </w:pPr>
    </w:p>
    <w:p w14:paraId="287D2DE3" w14:textId="0B0E5EE7" w:rsidR="00717306" w:rsidRPr="001B3914" w:rsidRDefault="00717306" w:rsidP="00717306">
      <w:pPr>
        <w:jc w:val="both"/>
        <w:rPr>
          <w:rFonts w:ascii="Arial" w:hAnsi="Arial" w:cs="Arial"/>
          <w:sz w:val="22"/>
          <w:szCs w:val="22"/>
        </w:rPr>
      </w:pPr>
      <w:r w:rsidRPr="001B3914">
        <w:rPr>
          <w:rFonts w:ascii="Arial" w:hAnsi="Arial" w:cs="Arial"/>
          <w:b/>
          <w:sz w:val="22"/>
          <w:szCs w:val="22"/>
          <w:u w:val="single"/>
        </w:rPr>
        <w:t>ATTENTION</w:t>
      </w:r>
      <w:r w:rsidRPr="001B3914">
        <w:rPr>
          <w:rFonts w:ascii="Arial" w:hAnsi="Arial" w:cs="Arial"/>
          <w:sz w:val="22"/>
          <w:szCs w:val="22"/>
        </w:rPr>
        <w:t> : si le candidat vient à être désigné par l</w:t>
      </w:r>
      <w:r w:rsidR="00756B67">
        <w:rPr>
          <w:rFonts w:ascii="Arial" w:hAnsi="Arial" w:cs="Arial"/>
          <w:sz w:val="22"/>
          <w:szCs w:val="22"/>
        </w:rPr>
        <w:t>e</w:t>
      </w:r>
      <w:r w:rsidRPr="001B3914">
        <w:rPr>
          <w:rFonts w:ascii="Arial" w:hAnsi="Arial" w:cs="Arial"/>
          <w:sz w:val="22"/>
          <w:szCs w:val="22"/>
        </w:rPr>
        <w:t xml:space="preserve"> Président du Conseil régional, il disposera d’un délai maximum de 7 jours francs à compter de la réception de la demande faite par le Conseil régional pour produire ses attestations officielles attestant de sa moralité fiscale et sociale </w:t>
      </w:r>
      <w:r w:rsidRPr="001B3914">
        <w:rPr>
          <w:rFonts w:ascii="Arial" w:hAnsi="Arial" w:cs="Arial"/>
          <w:b/>
          <w:sz w:val="22"/>
          <w:szCs w:val="22"/>
        </w:rPr>
        <w:t xml:space="preserve">excepté </w:t>
      </w:r>
      <w:r w:rsidRPr="00934A07">
        <w:rPr>
          <w:rFonts w:ascii="Arial" w:hAnsi="Arial" w:cs="Arial"/>
          <w:sz w:val="22"/>
          <w:szCs w:val="22"/>
        </w:rPr>
        <w:t xml:space="preserve">s’il a répondu par le biais de la procédure </w:t>
      </w:r>
      <w:r w:rsidR="00D51C08" w:rsidRPr="00934A07">
        <w:rPr>
          <w:rFonts w:ascii="Arial" w:hAnsi="Arial" w:cs="Arial"/>
          <w:sz w:val="22"/>
          <w:szCs w:val="22"/>
        </w:rPr>
        <w:t>« DUME</w:t>
      </w:r>
      <w:r w:rsidR="00930853" w:rsidRPr="00934A07">
        <w:rPr>
          <w:rFonts w:ascii="Arial" w:hAnsi="Arial" w:cs="Arial"/>
          <w:sz w:val="22"/>
          <w:szCs w:val="22"/>
        </w:rPr>
        <w:t xml:space="preserve"> Simplifié</w:t>
      </w:r>
      <w:r w:rsidR="00D51C08" w:rsidRPr="00934A07">
        <w:rPr>
          <w:rFonts w:ascii="Arial" w:hAnsi="Arial" w:cs="Arial"/>
          <w:sz w:val="22"/>
          <w:szCs w:val="22"/>
        </w:rPr>
        <w:t> »</w:t>
      </w:r>
      <w:r w:rsidR="00930853" w:rsidRPr="00934A07">
        <w:rPr>
          <w:rFonts w:ascii="Arial" w:hAnsi="Arial" w:cs="Arial"/>
          <w:sz w:val="22"/>
          <w:szCs w:val="22"/>
        </w:rPr>
        <w:t>.</w:t>
      </w:r>
    </w:p>
    <w:p w14:paraId="6556146C" w14:textId="77777777" w:rsidR="00717306" w:rsidRPr="001B3914" w:rsidRDefault="00717306" w:rsidP="00717306">
      <w:pPr>
        <w:jc w:val="both"/>
        <w:rPr>
          <w:rFonts w:ascii="Arial" w:hAnsi="Arial" w:cs="Arial"/>
          <w:sz w:val="22"/>
          <w:szCs w:val="22"/>
        </w:rPr>
      </w:pPr>
    </w:p>
    <w:p w14:paraId="325A6936" w14:textId="77777777" w:rsidR="00717306" w:rsidRPr="001B3914" w:rsidRDefault="00717306" w:rsidP="00717306">
      <w:pPr>
        <w:pStyle w:val="Retraitcorpsdetexte"/>
        <w:ind w:left="0" w:firstLine="0"/>
        <w:rPr>
          <w:rFonts w:cs="Arial"/>
          <w:sz w:val="22"/>
          <w:szCs w:val="22"/>
        </w:rPr>
      </w:pPr>
      <w:r w:rsidRPr="001B3914">
        <w:rPr>
          <w:rFonts w:cs="Arial"/>
          <w:sz w:val="22"/>
          <w:szCs w:val="22"/>
        </w:rPr>
        <w:t xml:space="preserve">Les certificats attestant de la moralité fiscale et sociale sont à demander aux administrations concernées. Ces administrations peuvent </w:t>
      </w:r>
      <w:r w:rsidRPr="00934A07">
        <w:rPr>
          <w:rFonts w:cs="Arial"/>
          <w:sz w:val="22"/>
          <w:szCs w:val="22"/>
        </w:rPr>
        <w:t>mettre plusieurs semaines</w:t>
      </w:r>
      <w:r w:rsidRPr="001B3914">
        <w:rPr>
          <w:rFonts w:cs="Arial"/>
          <w:sz w:val="22"/>
          <w:szCs w:val="22"/>
        </w:rPr>
        <w:t xml:space="preserve"> pour produire ces attestations.</w:t>
      </w:r>
    </w:p>
    <w:p w14:paraId="5183030D" w14:textId="452D5E32" w:rsidR="00717306" w:rsidRPr="00934A07" w:rsidRDefault="00717306" w:rsidP="00717306">
      <w:pPr>
        <w:pStyle w:val="Retraitcorpsdetexte"/>
        <w:ind w:left="0" w:firstLine="0"/>
        <w:rPr>
          <w:rFonts w:cs="Arial"/>
          <w:sz w:val="22"/>
          <w:szCs w:val="22"/>
        </w:rPr>
      </w:pPr>
      <w:r w:rsidRPr="00934A07">
        <w:rPr>
          <w:rFonts w:cs="Arial"/>
          <w:sz w:val="22"/>
          <w:szCs w:val="22"/>
        </w:rPr>
        <w:t>Il est donc fortement recommandé aux candidats de demander ces attestations bien avant la date de remise des offres afin d’être prêts à pouvoir produire ces pièces dans le délai imparti par</w:t>
      </w:r>
      <w:r w:rsidR="009112B0">
        <w:rPr>
          <w:rFonts w:cs="Arial"/>
          <w:sz w:val="22"/>
          <w:szCs w:val="22"/>
        </w:rPr>
        <w:t xml:space="preserve"> l’acheteur.</w:t>
      </w:r>
    </w:p>
    <w:p w14:paraId="2A18D9AC" w14:textId="77777777" w:rsidR="00717306" w:rsidRPr="001B3914" w:rsidRDefault="00717306" w:rsidP="00717306">
      <w:pPr>
        <w:tabs>
          <w:tab w:val="left" w:pos="426"/>
        </w:tabs>
        <w:jc w:val="both"/>
        <w:rPr>
          <w:rFonts w:ascii="Arial" w:hAnsi="Arial" w:cs="Arial"/>
          <w:sz w:val="22"/>
          <w:szCs w:val="22"/>
        </w:rPr>
      </w:pPr>
    </w:p>
    <w:p w14:paraId="16636E0F" w14:textId="77777777" w:rsidR="00717306" w:rsidRPr="001B3914" w:rsidRDefault="00717306" w:rsidP="00717306">
      <w:pPr>
        <w:tabs>
          <w:tab w:val="left" w:pos="426"/>
        </w:tabs>
        <w:jc w:val="both"/>
        <w:rPr>
          <w:rFonts w:ascii="Arial" w:hAnsi="Arial" w:cs="Arial"/>
          <w:sz w:val="22"/>
          <w:szCs w:val="22"/>
        </w:rPr>
      </w:pPr>
      <w:r w:rsidRPr="001B3914">
        <w:rPr>
          <w:rFonts w:ascii="Arial" w:hAnsi="Arial" w:cs="Arial"/>
          <w:sz w:val="22"/>
          <w:szCs w:val="22"/>
        </w:rPr>
        <w:t>Par ailleurs, il est précisé que les attestations d'assurance en responsabilité civile et décennale seront exigées dès la désignation d</w:t>
      </w:r>
      <w:r w:rsidR="001E6D2D" w:rsidRPr="001B3914">
        <w:rPr>
          <w:rFonts w:ascii="Arial" w:hAnsi="Arial" w:cs="Arial"/>
          <w:sz w:val="22"/>
          <w:szCs w:val="22"/>
        </w:rPr>
        <w:t>u</w:t>
      </w:r>
      <w:r w:rsidRPr="001B3914">
        <w:rPr>
          <w:rFonts w:ascii="Arial" w:hAnsi="Arial" w:cs="Arial"/>
          <w:sz w:val="22"/>
          <w:szCs w:val="22"/>
        </w:rPr>
        <w:t xml:space="preserve"> titulaire d</w:t>
      </w:r>
      <w:r w:rsidR="001E6D2D" w:rsidRPr="001B3914">
        <w:rPr>
          <w:rFonts w:ascii="Arial" w:hAnsi="Arial" w:cs="Arial"/>
          <w:sz w:val="22"/>
          <w:szCs w:val="22"/>
        </w:rPr>
        <w:t>u</w:t>
      </w:r>
      <w:r w:rsidRPr="001B3914">
        <w:rPr>
          <w:rFonts w:ascii="Arial" w:hAnsi="Arial" w:cs="Arial"/>
          <w:sz w:val="22"/>
          <w:szCs w:val="22"/>
        </w:rPr>
        <w:t xml:space="preserve"> marché.</w:t>
      </w:r>
    </w:p>
    <w:p w14:paraId="7F81EF5E" w14:textId="77777777" w:rsidR="00717306" w:rsidRPr="001B3914" w:rsidRDefault="00717306" w:rsidP="00717306">
      <w:pPr>
        <w:tabs>
          <w:tab w:val="left" w:pos="426"/>
        </w:tabs>
        <w:jc w:val="both"/>
        <w:rPr>
          <w:rFonts w:ascii="Arial" w:hAnsi="Arial" w:cs="Arial"/>
          <w:sz w:val="22"/>
          <w:szCs w:val="22"/>
        </w:rPr>
      </w:pPr>
    </w:p>
    <w:p w14:paraId="36C8D2A6" w14:textId="77777777" w:rsidR="00717306" w:rsidRPr="001B3914" w:rsidRDefault="00717306" w:rsidP="0067750A">
      <w:pPr>
        <w:numPr>
          <w:ilvl w:val="0"/>
          <w:numId w:val="7"/>
        </w:numPr>
        <w:tabs>
          <w:tab w:val="clear" w:pos="720"/>
          <w:tab w:val="num" w:pos="284"/>
        </w:tabs>
        <w:ind w:left="284" w:hanging="284"/>
        <w:jc w:val="both"/>
        <w:rPr>
          <w:rFonts w:ascii="Arial" w:hAnsi="Arial" w:cs="Arial"/>
          <w:sz w:val="22"/>
          <w:szCs w:val="22"/>
        </w:rPr>
      </w:pPr>
      <w:r w:rsidRPr="001B3914">
        <w:rPr>
          <w:rFonts w:ascii="Arial" w:hAnsi="Arial" w:cs="Arial"/>
          <w:b/>
          <w:sz w:val="22"/>
          <w:szCs w:val="22"/>
          <w:u w:val="single"/>
        </w:rPr>
        <w:t>En cas de groupement</w:t>
      </w:r>
      <w:r w:rsidRPr="001B3914">
        <w:rPr>
          <w:rFonts w:ascii="Arial" w:hAnsi="Arial" w:cs="Arial"/>
          <w:sz w:val="22"/>
          <w:szCs w:val="22"/>
        </w:rPr>
        <w:t>, chaque membre du groupement devra fournir individuellement tous les supports d’information permettant d’apprécier sa capacité.</w:t>
      </w:r>
    </w:p>
    <w:p w14:paraId="5145FA8D" w14:textId="77777777" w:rsidR="003031E5" w:rsidRPr="00934A07" w:rsidRDefault="003031E5" w:rsidP="00195CD5">
      <w:pPr>
        <w:ind w:left="284"/>
        <w:jc w:val="both"/>
        <w:rPr>
          <w:rFonts w:ascii="Arial" w:hAnsi="Arial" w:cs="Arial"/>
          <w:sz w:val="22"/>
          <w:szCs w:val="22"/>
        </w:rPr>
      </w:pPr>
      <w:r w:rsidRPr="00934A07">
        <w:rPr>
          <w:rFonts w:ascii="Arial" w:hAnsi="Arial" w:cs="Arial"/>
          <w:sz w:val="22"/>
          <w:szCs w:val="22"/>
        </w:rPr>
        <w:t>Quelle que soit la forme du groupement retenue par le candidat, le mandataire devra être obligatoirement</w:t>
      </w:r>
      <w:r w:rsidR="00195CD5" w:rsidRPr="00934A07">
        <w:rPr>
          <w:rFonts w:ascii="Arial" w:hAnsi="Arial" w:cs="Arial"/>
          <w:sz w:val="22"/>
          <w:szCs w:val="22"/>
        </w:rPr>
        <w:t xml:space="preserve"> </w:t>
      </w:r>
      <w:r w:rsidRPr="00934A07">
        <w:rPr>
          <w:rFonts w:ascii="Arial" w:hAnsi="Arial" w:cs="Arial"/>
          <w:sz w:val="22"/>
          <w:szCs w:val="22"/>
        </w:rPr>
        <w:t xml:space="preserve">responsable solidairement de l’ensemble des autres membres du groupement. </w:t>
      </w:r>
    </w:p>
    <w:p w14:paraId="04A9E1AC" w14:textId="77777777" w:rsidR="00CF5E0B" w:rsidRPr="001B3914" w:rsidRDefault="004202EA" w:rsidP="00195CD5">
      <w:pPr>
        <w:ind w:left="284"/>
        <w:jc w:val="both"/>
        <w:rPr>
          <w:rFonts w:ascii="Arial" w:hAnsi="Arial" w:cs="Arial"/>
          <w:sz w:val="22"/>
          <w:szCs w:val="22"/>
        </w:rPr>
      </w:pPr>
      <w:r w:rsidRPr="001B3914">
        <w:rPr>
          <w:rFonts w:ascii="Arial" w:hAnsi="Arial" w:cs="Arial"/>
          <w:sz w:val="22"/>
          <w:szCs w:val="22"/>
        </w:rPr>
        <w:lastRenderedPageBreak/>
        <w:t>Conformément aux dispositions de l’article R2151-7 du Code de la Commande Publique, i</w:t>
      </w:r>
      <w:r w:rsidR="00CF5E0B" w:rsidRPr="001B3914">
        <w:rPr>
          <w:rFonts w:ascii="Arial" w:hAnsi="Arial" w:cs="Arial"/>
          <w:sz w:val="22"/>
          <w:szCs w:val="22"/>
        </w:rPr>
        <w:t>l est interdit à un candidat de soumissionner en qualité de mandataire solidaire de plusieurs groupements</w:t>
      </w:r>
      <w:r w:rsidR="00F35D5F" w:rsidRPr="001B3914">
        <w:rPr>
          <w:rFonts w:ascii="Arial" w:hAnsi="Arial" w:cs="Arial"/>
          <w:sz w:val="22"/>
          <w:szCs w:val="22"/>
        </w:rPr>
        <w:t>.</w:t>
      </w:r>
    </w:p>
    <w:p w14:paraId="04432CEC" w14:textId="77777777" w:rsidR="00504809" w:rsidRPr="001B3914" w:rsidRDefault="00504809" w:rsidP="00F01AAF">
      <w:pPr>
        <w:ind w:left="720" w:hanging="436"/>
        <w:jc w:val="both"/>
        <w:rPr>
          <w:rFonts w:ascii="Arial" w:hAnsi="Arial" w:cs="Arial"/>
          <w:sz w:val="22"/>
          <w:szCs w:val="22"/>
        </w:rPr>
      </w:pPr>
    </w:p>
    <w:p w14:paraId="201F1E5F" w14:textId="77777777" w:rsidR="00717306" w:rsidRPr="001B3914" w:rsidRDefault="00E54D0A" w:rsidP="0067750A">
      <w:pPr>
        <w:numPr>
          <w:ilvl w:val="0"/>
          <w:numId w:val="7"/>
        </w:numPr>
        <w:tabs>
          <w:tab w:val="clear" w:pos="720"/>
          <w:tab w:val="num" w:pos="284"/>
        </w:tabs>
        <w:ind w:left="284" w:hanging="284"/>
        <w:jc w:val="both"/>
        <w:rPr>
          <w:rFonts w:ascii="Arial" w:hAnsi="Arial" w:cs="Arial"/>
          <w:b/>
          <w:sz w:val="22"/>
          <w:szCs w:val="22"/>
        </w:rPr>
      </w:pPr>
      <w:r w:rsidRPr="001B3914">
        <w:rPr>
          <w:rFonts w:ascii="Arial" w:hAnsi="Arial" w:cs="Arial"/>
          <w:b/>
          <w:sz w:val="22"/>
          <w:szCs w:val="22"/>
          <w:u w:val="single"/>
        </w:rPr>
        <w:t>Si l’entreprise a été créée récemment</w:t>
      </w:r>
      <w:r w:rsidRPr="001B3914">
        <w:rPr>
          <w:rFonts w:ascii="Arial" w:hAnsi="Arial" w:cs="Arial"/>
          <w:sz w:val="22"/>
          <w:szCs w:val="22"/>
        </w:rPr>
        <w:t>, celle-ci pourra se prévaloir de ses capacités techniques, financières et professionnelles et références par tout moyen et à l’appui d’explications circonstanciées et attestées.</w:t>
      </w:r>
    </w:p>
    <w:p w14:paraId="093D833D" w14:textId="77777777" w:rsidR="00052ADB" w:rsidRPr="001B3914" w:rsidRDefault="00052ADB" w:rsidP="00717306">
      <w:pPr>
        <w:jc w:val="both"/>
        <w:rPr>
          <w:rFonts w:ascii="Arial" w:hAnsi="Arial" w:cs="Arial"/>
          <w:sz w:val="22"/>
          <w:szCs w:val="22"/>
        </w:rPr>
      </w:pPr>
    </w:p>
    <w:p w14:paraId="17E06C17" w14:textId="277C7C9B" w:rsidR="00717306" w:rsidRPr="00165751" w:rsidRDefault="00DB6FE4" w:rsidP="00717306">
      <w:pPr>
        <w:pStyle w:val="Titre1"/>
        <w:shd w:val="clear" w:color="auto" w:fill="auto"/>
        <w:jc w:val="left"/>
        <w:rPr>
          <w:rFonts w:ascii="Arial" w:hAnsi="Arial" w:cs="Arial"/>
          <w:color w:val="F79646"/>
          <w:szCs w:val="22"/>
        </w:rPr>
      </w:pPr>
      <w:r>
        <w:rPr>
          <w:rFonts w:ascii="Arial" w:hAnsi="Arial" w:cs="Arial"/>
          <w:color w:val="F79646"/>
          <w:szCs w:val="22"/>
        </w:rPr>
        <w:t>Section 4</w:t>
      </w:r>
      <w:r w:rsidR="00717306" w:rsidRPr="00165751">
        <w:rPr>
          <w:rFonts w:ascii="Arial" w:hAnsi="Arial" w:cs="Arial"/>
          <w:color w:val="F79646"/>
          <w:szCs w:val="22"/>
        </w:rPr>
        <w:t xml:space="preserve"> – PROCEDURE</w:t>
      </w:r>
    </w:p>
    <w:p w14:paraId="179F7949" w14:textId="77777777" w:rsidR="00717306" w:rsidRPr="001B3914" w:rsidRDefault="00717306" w:rsidP="00717306">
      <w:pPr>
        <w:jc w:val="both"/>
        <w:rPr>
          <w:rFonts w:ascii="Arial" w:hAnsi="Arial" w:cs="Arial"/>
          <w:sz w:val="22"/>
          <w:szCs w:val="22"/>
        </w:rPr>
      </w:pPr>
    </w:p>
    <w:p w14:paraId="5BFCB192" w14:textId="77777777" w:rsidR="00717306" w:rsidRPr="001B3914" w:rsidRDefault="00717306" w:rsidP="00717306">
      <w:pPr>
        <w:jc w:val="both"/>
        <w:rPr>
          <w:rFonts w:ascii="Arial" w:hAnsi="Arial" w:cs="Arial"/>
          <w:b/>
          <w:sz w:val="22"/>
          <w:szCs w:val="22"/>
        </w:rPr>
      </w:pPr>
      <w:r w:rsidRPr="001B3914">
        <w:rPr>
          <w:rFonts w:ascii="Arial" w:hAnsi="Arial" w:cs="Arial"/>
          <w:b/>
          <w:sz w:val="22"/>
          <w:szCs w:val="22"/>
        </w:rPr>
        <w:t xml:space="preserve">Type de procédure : Procédure Adaptée </w:t>
      </w:r>
      <w:r w:rsidR="009357F2" w:rsidRPr="001B3914">
        <w:rPr>
          <w:rFonts w:ascii="Arial" w:hAnsi="Arial" w:cs="Arial"/>
          <w:b/>
          <w:sz w:val="22"/>
          <w:szCs w:val="22"/>
        </w:rPr>
        <w:t>passé en application des articles L2123-1 et R2123-1-1° du Code de la Commande Publique.</w:t>
      </w:r>
    </w:p>
    <w:p w14:paraId="41973317" w14:textId="77777777" w:rsidR="00717306" w:rsidRPr="001B3914" w:rsidRDefault="00717306" w:rsidP="00717306">
      <w:pPr>
        <w:jc w:val="both"/>
        <w:rPr>
          <w:rFonts w:ascii="Arial" w:hAnsi="Arial" w:cs="Arial"/>
          <w:sz w:val="22"/>
          <w:szCs w:val="22"/>
        </w:rPr>
      </w:pPr>
    </w:p>
    <w:p w14:paraId="608FC0E9" w14:textId="77777777" w:rsidR="00717306" w:rsidRPr="001B3914" w:rsidRDefault="00717306" w:rsidP="0067750A">
      <w:pPr>
        <w:numPr>
          <w:ilvl w:val="0"/>
          <w:numId w:val="1"/>
        </w:numPr>
        <w:jc w:val="both"/>
        <w:rPr>
          <w:rFonts w:ascii="Arial" w:hAnsi="Arial" w:cs="Arial"/>
          <w:b/>
          <w:sz w:val="22"/>
          <w:szCs w:val="22"/>
        </w:rPr>
      </w:pPr>
      <w:r w:rsidRPr="001B3914">
        <w:rPr>
          <w:rFonts w:ascii="Arial" w:hAnsi="Arial" w:cs="Arial"/>
          <w:b/>
          <w:sz w:val="22"/>
          <w:szCs w:val="22"/>
        </w:rPr>
        <w:t>Critères d’attribution des offres :</w:t>
      </w:r>
    </w:p>
    <w:p w14:paraId="05E89665" w14:textId="77777777" w:rsidR="00F178ED" w:rsidRPr="001B3914" w:rsidRDefault="00F178ED" w:rsidP="00F178ED">
      <w:pPr>
        <w:jc w:val="both"/>
        <w:rPr>
          <w:rFonts w:ascii="Arial" w:hAnsi="Arial" w:cs="Arial"/>
          <w:sz w:val="22"/>
          <w:szCs w:val="22"/>
          <w:u w:val="single"/>
        </w:rPr>
      </w:pPr>
    </w:p>
    <w:p w14:paraId="46DE5BCF" w14:textId="77777777" w:rsidR="00F178ED" w:rsidRPr="001B3914" w:rsidRDefault="00F178ED" w:rsidP="00F178ED">
      <w:pPr>
        <w:tabs>
          <w:tab w:val="left" w:pos="1440"/>
        </w:tabs>
        <w:jc w:val="both"/>
        <w:rPr>
          <w:rFonts w:ascii="Arial" w:hAnsi="Arial" w:cs="Arial"/>
          <w:sz w:val="22"/>
          <w:szCs w:val="22"/>
        </w:rPr>
      </w:pPr>
      <w:r w:rsidRPr="001B3914">
        <w:rPr>
          <w:rFonts w:ascii="Arial" w:hAnsi="Arial" w:cs="Arial"/>
          <w:sz w:val="22"/>
          <w:szCs w:val="22"/>
        </w:rPr>
        <w:t>Offre économiquement la plus avantageuse appréciée en fonction des critères pondérés suivants appliqués aux offres déclarées régulières et acceptables, et qui n’auront pas été déclarées inappropriées.</w:t>
      </w:r>
    </w:p>
    <w:p w14:paraId="5B74FA1A" w14:textId="77777777" w:rsidR="00F178ED" w:rsidRDefault="00F178ED" w:rsidP="00F178ED">
      <w:pPr>
        <w:ind w:left="31"/>
        <w:jc w:val="both"/>
        <w:rPr>
          <w:rFonts w:ascii="Arial" w:hAnsi="Arial" w:cs="Arial"/>
          <w:sz w:val="22"/>
          <w:szCs w:val="22"/>
        </w:rPr>
      </w:pPr>
    </w:p>
    <w:p w14:paraId="31AB927C" w14:textId="77777777" w:rsidR="00F178ED" w:rsidRPr="00867301" w:rsidRDefault="00F178ED" w:rsidP="00F178ED">
      <w:pPr>
        <w:ind w:left="31"/>
        <w:jc w:val="both"/>
        <w:rPr>
          <w:rFonts w:ascii="Arial" w:hAnsi="Arial" w:cs="Arial"/>
          <w:sz w:val="22"/>
          <w:szCs w:val="22"/>
        </w:rPr>
      </w:pPr>
      <w:r w:rsidRPr="00867301">
        <w:rPr>
          <w:rFonts w:ascii="Arial" w:hAnsi="Arial" w:cs="Arial"/>
          <w:sz w:val="22"/>
          <w:szCs w:val="22"/>
        </w:rPr>
        <w:t xml:space="preserve">Si cela s’avère nécessaire au regard des offres obtenues, </w:t>
      </w:r>
      <w:r>
        <w:rPr>
          <w:rFonts w:ascii="Arial" w:hAnsi="Arial" w:cs="Arial"/>
          <w:sz w:val="22"/>
          <w:szCs w:val="22"/>
        </w:rPr>
        <w:t>l’acheteur</w:t>
      </w:r>
      <w:r w:rsidRPr="00867301">
        <w:rPr>
          <w:rFonts w:ascii="Arial" w:hAnsi="Arial" w:cs="Arial"/>
          <w:sz w:val="22"/>
          <w:szCs w:val="22"/>
        </w:rPr>
        <w:t xml:space="preserve"> se réserve le droit de conduire une négociation.</w:t>
      </w:r>
    </w:p>
    <w:p w14:paraId="1E1F6D20" w14:textId="77777777" w:rsidR="00F178ED" w:rsidRPr="00934A07" w:rsidRDefault="00F178ED" w:rsidP="00F178ED">
      <w:pPr>
        <w:ind w:left="31"/>
        <w:jc w:val="both"/>
        <w:rPr>
          <w:rFonts w:ascii="Arial" w:hAnsi="Arial" w:cs="Arial"/>
          <w:sz w:val="22"/>
          <w:szCs w:val="22"/>
        </w:rPr>
      </w:pPr>
      <w:r w:rsidRPr="00934A07">
        <w:rPr>
          <w:rFonts w:ascii="Arial" w:hAnsi="Arial" w:cs="Arial"/>
          <w:sz w:val="22"/>
          <w:szCs w:val="22"/>
        </w:rPr>
        <w:t>Néanmoins, si les offres sont satisfaisantes, le marché pourra être attribué sans négociation.</w:t>
      </w:r>
    </w:p>
    <w:p w14:paraId="36AA2271" w14:textId="77777777" w:rsidR="00F178ED" w:rsidRPr="00934A07" w:rsidRDefault="00F178ED" w:rsidP="00F178ED">
      <w:pPr>
        <w:ind w:left="31"/>
        <w:jc w:val="both"/>
        <w:rPr>
          <w:rFonts w:ascii="Arial" w:hAnsi="Arial" w:cs="Arial"/>
          <w:sz w:val="22"/>
          <w:szCs w:val="22"/>
        </w:rPr>
      </w:pPr>
      <w:r w:rsidRPr="00934A07">
        <w:rPr>
          <w:rFonts w:ascii="Arial" w:hAnsi="Arial" w:cs="Arial"/>
          <w:sz w:val="22"/>
          <w:szCs w:val="22"/>
        </w:rPr>
        <w:t xml:space="preserve">En cas de négociation, </w:t>
      </w:r>
      <w:r>
        <w:rPr>
          <w:rFonts w:ascii="Arial" w:hAnsi="Arial" w:cs="Arial"/>
          <w:sz w:val="22"/>
          <w:szCs w:val="22"/>
        </w:rPr>
        <w:t xml:space="preserve">le ou </w:t>
      </w:r>
      <w:r w:rsidRPr="00934A07">
        <w:rPr>
          <w:rFonts w:ascii="Arial" w:hAnsi="Arial" w:cs="Arial"/>
          <w:sz w:val="22"/>
          <w:szCs w:val="22"/>
        </w:rPr>
        <w:t>les candidats seront alors invités par voie électronique à présenter une nouvelle offre conformément aux points précisés et au délai indiqué dans le courrier.</w:t>
      </w:r>
    </w:p>
    <w:p w14:paraId="37F81D45" w14:textId="77777777" w:rsidR="00F178ED" w:rsidRPr="00867301" w:rsidRDefault="00F178ED" w:rsidP="00F178ED">
      <w:pPr>
        <w:jc w:val="both"/>
        <w:rPr>
          <w:rFonts w:ascii="Arial" w:hAnsi="Arial" w:cs="Arial"/>
          <w:sz w:val="22"/>
          <w:szCs w:val="22"/>
        </w:rPr>
      </w:pPr>
      <w:r w:rsidRPr="00867301">
        <w:rPr>
          <w:rFonts w:ascii="Arial" w:hAnsi="Arial" w:cs="Arial"/>
          <w:sz w:val="22"/>
          <w:szCs w:val="22"/>
        </w:rPr>
        <w:t>Cette négociation pourra, dans le cas le plus simple, se réduire à un échange de mails ou si nécessaire, donner lieu à une, voire plusieurs visioconférences ou rencontres de chacun des candidats invités à négocier, ces rencontres donnant lieu à un relevé des conclusions garant de la traçabilité des échanges intervenus.</w:t>
      </w:r>
    </w:p>
    <w:p w14:paraId="4487C033" w14:textId="77777777" w:rsidR="00F178ED" w:rsidRDefault="00F178ED" w:rsidP="00F178ED">
      <w:pPr>
        <w:ind w:left="31"/>
        <w:jc w:val="both"/>
        <w:rPr>
          <w:rFonts w:ascii="Arial" w:hAnsi="Arial" w:cs="Arial"/>
          <w:sz w:val="22"/>
          <w:szCs w:val="22"/>
        </w:rPr>
      </w:pPr>
    </w:p>
    <w:p w14:paraId="26E54017" w14:textId="4717412D" w:rsidR="00F178ED" w:rsidRPr="00934A07" w:rsidRDefault="00F178ED" w:rsidP="00F178ED">
      <w:pPr>
        <w:ind w:left="31"/>
        <w:jc w:val="both"/>
        <w:rPr>
          <w:rFonts w:ascii="Arial" w:hAnsi="Arial" w:cs="Arial"/>
          <w:sz w:val="22"/>
          <w:szCs w:val="22"/>
        </w:rPr>
      </w:pPr>
      <w:r w:rsidRPr="00934A07">
        <w:rPr>
          <w:rFonts w:ascii="Arial" w:hAnsi="Arial" w:cs="Arial"/>
          <w:sz w:val="22"/>
          <w:szCs w:val="22"/>
        </w:rPr>
        <w:t>En application de l’article R2152-2 du Code de la Commande Publique,</w:t>
      </w:r>
      <w:r>
        <w:rPr>
          <w:rFonts w:ascii="Arial" w:hAnsi="Arial" w:cs="Arial"/>
          <w:sz w:val="22"/>
          <w:szCs w:val="22"/>
        </w:rPr>
        <w:t xml:space="preserve"> l’acheteur</w:t>
      </w:r>
      <w:r w:rsidRPr="00934A07">
        <w:rPr>
          <w:rFonts w:ascii="Arial" w:hAnsi="Arial" w:cs="Arial"/>
          <w:sz w:val="22"/>
          <w:szCs w:val="22"/>
        </w:rPr>
        <w:t xml:space="preserve"> se réserve la possibilité de régulariser les offres irrégulières ou de rendre acceptables les offres inacceptables dans le cadre de cette négociation, à condition qu’elles ne soient pas anormalement basses et sans modification de ses caractéristiques substantielles. Il est également précisé que </w:t>
      </w:r>
      <w:r w:rsidR="009112B0">
        <w:rPr>
          <w:rFonts w:ascii="Arial" w:hAnsi="Arial" w:cs="Arial"/>
          <w:sz w:val="22"/>
          <w:szCs w:val="22"/>
        </w:rPr>
        <w:t>l’acheteur</w:t>
      </w:r>
      <w:r w:rsidRPr="00934A07">
        <w:rPr>
          <w:rFonts w:ascii="Arial" w:hAnsi="Arial" w:cs="Arial"/>
          <w:sz w:val="22"/>
          <w:szCs w:val="22"/>
        </w:rPr>
        <w:t xml:space="preserve"> ne régularisera pas l’absence de note méthodologique et/ou de </w:t>
      </w:r>
      <w:r>
        <w:rPr>
          <w:rFonts w:ascii="Arial" w:hAnsi="Arial" w:cs="Arial"/>
          <w:sz w:val="22"/>
          <w:szCs w:val="22"/>
        </w:rPr>
        <w:t>DPGF.</w:t>
      </w:r>
    </w:p>
    <w:p w14:paraId="43D88AD9" w14:textId="77777777" w:rsidR="00F178ED" w:rsidRPr="001B3914" w:rsidRDefault="00F178ED" w:rsidP="00F178ED">
      <w:pPr>
        <w:ind w:left="31"/>
        <w:jc w:val="both"/>
        <w:rPr>
          <w:rFonts w:ascii="Arial" w:hAnsi="Arial" w:cs="Arial"/>
          <w:b/>
          <w:sz w:val="22"/>
          <w:szCs w:val="22"/>
        </w:rPr>
      </w:pPr>
    </w:p>
    <w:p w14:paraId="4CB61819" w14:textId="769EEE07" w:rsidR="00922B1D" w:rsidRDefault="00F178ED" w:rsidP="003D5AB5">
      <w:pPr>
        <w:ind w:left="31"/>
        <w:jc w:val="both"/>
        <w:rPr>
          <w:rFonts w:ascii="Arial" w:hAnsi="Arial" w:cs="Arial"/>
          <w:sz w:val="22"/>
          <w:szCs w:val="22"/>
        </w:rPr>
      </w:pPr>
      <w:r w:rsidRPr="001B3914">
        <w:rPr>
          <w:rFonts w:ascii="Arial" w:hAnsi="Arial" w:cs="Arial"/>
          <w:sz w:val="22"/>
          <w:szCs w:val="22"/>
        </w:rPr>
        <w:t>L’offre qui sera retenue sera celle qui aura obtenu la meilleure note au vu de l’ensemble des critères pondérés après analyse des offres</w:t>
      </w:r>
      <w:r w:rsidRPr="001B3914">
        <w:rPr>
          <w:rFonts w:ascii="Arial" w:hAnsi="Arial" w:cs="Arial"/>
        </w:rPr>
        <w:t xml:space="preserve"> </w:t>
      </w:r>
      <w:r w:rsidRPr="001B3914">
        <w:rPr>
          <w:rFonts w:ascii="Arial" w:hAnsi="Arial" w:cs="Arial"/>
          <w:sz w:val="22"/>
          <w:szCs w:val="22"/>
        </w:rPr>
        <w:t>de base et après négociation, le cas échéant.</w:t>
      </w:r>
      <w:r w:rsidRPr="00867301">
        <w:rPr>
          <w:rFonts w:ascii="Arial" w:hAnsi="Arial" w:cs="Arial"/>
          <w:sz w:val="22"/>
          <w:szCs w:val="22"/>
        </w:rPr>
        <w:t xml:space="preserve"> Un nouvel acte d'engagement prenant en compte les modifications éventuellement apportées à l'offre initiale devra alors être signé.</w:t>
      </w:r>
    </w:p>
    <w:p w14:paraId="03CE106A" w14:textId="77777777" w:rsidR="003D5AB5" w:rsidRDefault="003D5AB5" w:rsidP="003D5AB5">
      <w:pPr>
        <w:ind w:left="31"/>
        <w:jc w:val="both"/>
        <w:rPr>
          <w:rFonts w:ascii="Arial" w:hAnsi="Arial" w:cs="Arial"/>
          <w:sz w:val="22"/>
          <w:szCs w:val="22"/>
        </w:rPr>
      </w:pPr>
    </w:p>
    <w:p w14:paraId="4280D862" w14:textId="77777777" w:rsidR="003D5AB5" w:rsidRDefault="003D5AB5" w:rsidP="003D5AB5">
      <w:pPr>
        <w:ind w:left="31"/>
        <w:jc w:val="both"/>
        <w:rPr>
          <w:rFonts w:ascii="Arial" w:hAnsi="Arial" w:cs="Arial"/>
          <w:sz w:val="22"/>
          <w:szCs w:val="22"/>
        </w:rPr>
      </w:pPr>
    </w:p>
    <w:p w14:paraId="062D9F39" w14:textId="77777777" w:rsidR="003D5AB5" w:rsidRPr="001B3914" w:rsidRDefault="003D5AB5" w:rsidP="003D5AB5">
      <w:pPr>
        <w:ind w:left="31"/>
        <w:jc w:val="both"/>
        <w:rPr>
          <w:rFonts w:ascii="Arial" w:hAnsi="Arial" w:cs="Arial"/>
          <w:sz w:val="22"/>
          <w:szCs w:val="22"/>
        </w:rPr>
      </w:pPr>
    </w:p>
    <w:p w14:paraId="00C764EE" w14:textId="77777777" w:rsidR="00892BD0" w:rsidRPr="001B3914" w:rsidRDefault="00892BD0" w:rsidP="00922B1D">
      <w:pPr>
        <w:rPr>
          <w:rFonts w:ascii="Arial" w:hAnsi="Arial" w:cs="Arial"/>
          <w:b/>
        </w:rPr>
      </w:pPr>
    </w:p>
    <w:tbl>
      <w:tblPr>
        <w:tblW w:w="8993" w:type="dxa"/>
        <w:tblInd w:w="-72" w:type="dxa"/>
        <w:tblCellMar>
          <w:left w:w="0" w:type="dxa"/>
          <w:right w:w="0" w:type="dxa"/>
        </w:tblCellMar>
        <w:tblLook w:val="04A0" w:firstRow="1" w:lastRow="0" w:firstColumn="1" w:lastColumn="0" w:noHBand="0" w:noVBand="1"/>
      </w:tblPr>
      <w:tblGrid>
        <w:gridCol w:w="7454"/>
        <w:gridCol w:w="1539"/>
      </w:tblGrid>
      <w:tr w:rsidR="00FB4913" w:rsidRPr="001B3914" w14:paraId="36DE8433" w14:textId="77777777" w:rsidTr="007013BC">
        <w:trPr>
          <w:cantSplit/>
          <w:trHeight w:val="498"/>
        </w:trPr>
        <w:tc>
          <w:tcPr>
            <w:tcW w:w="7454" w:type="dxa"/>
            <w:tcBorders>
              <w:top w:val="single" w:sz="8" w:space="0" w:color="000000"/>
              <w:left w:val="single" w:sz="8" w:space="0" w:color="auto"/>
              <w:bottom w:val="single" w:sz="8" w:space="0" w:color="000000"/>
              <w:right w:val="single" w:sz="8" w:space="0" w:color="000000"/>
            </w:tcBorders>
            <w:shd w:val="clear" w:color="auto" w:fill="FBD4B4"/>
            <w:tcMar>
              <w:top w:w="0" w:type="dxa"/>
              <w:left w:w="70" w:type="dxa"/>
              <w:bottom w:w="0" w:type="dxa"/>
              <w:right w:w="70" w:type="dxa"/>
            </w:tcMar>
            <w:vAlign w:val="center"/>
          </w:tcPr>
          <w:p w14:paraId="29F202DD" w14:textId="77777777" w:rsidR="00FB4913" w:rsidRPr="001B3914" w:rsidRDefault="00FB4913" w:rsidP="007013BC">
            <w:pPr>
              <w:keepNext/>
              <w:jc w:val="center"/>
              <w:rPr>
                <w:rFonts w:ascii="Arial" w:eastAsia="Calibri" w:hAnsi="Arial" w:cs="Arial"/>
                <w:b/>
                <w:bCs/>
                <w:sz w:val="22"/>
                <w:szCs w:val="22"/>
                <w:u w:val="single"/>
                <w:lang w:eastAsia="en-US"/>
              </w:rPr>
            </w:pPr>
            <w:r w:rsidRPr="001B3914">
              <w:rPr>
                <w:rFonts w:ascii="Arial" w:eastAsia="Calibri" w:hAnsi="Arial" w:cs="Arial"/>
                <w:b/>
                <w:bCs/>
                <w:sz w:val="22"/>
                <w:szCs w:val="22"/>
                <w:u w:val="single"/>
                <w:lang w:eastAsia="en-US"/>
              </w:rPr>
              <w:t>Critères et sous-critères</w:t>
            </w:r>
          </w:p>
        </w:tc>
        <w:tc>
          <w:tcPr>
            <w:tcW w:w="1539" w:type="dxa"/>
            <w:tcBorders>
              <w:top w:val="single" w:sz="8" w:space="0" w:color="000000"/>
              <w:left w:val="nil"/>
              <w:bottom w:val="single" w:sz="8" w:space="0" w:color="000000"/>
              <w:right w:val="single" w:sz="8" w:space="0" w:color="auto"/>
            </w:tcBorders>
            <w:shd w:val="clear" w:color="auto" w:fill="FBD4B4"/>
            <w:tcMar>
              <w:top w:w="0" w:type="dxa"/>
              <w:left w:w="70" w:type="dxa"/>
              <w:bottom w:w="0" w:type="dxa"/>
              <w:right w:w="70" w:type="dxa"/>
            </w:tcMar>
            <w:vAlign w:val="center"/>
            <w:hideMark/>
          </w:tcPr>
          <w:p w14:paraId="4464AE01" w14:textId="77777777" w:rsidR="00FB4913" w:rsidRPr="001B3914" w:rsidRDefault="00FB4913" w:rsidP="007013BC">
            <w:pPr>
              <w:keepNext/>
              <w:jc w:val="center"/>
              <w:rPr>
                <w:rFonts w:ascii="Arial" w:eastAsia="Calibri" w:hAnsi="Arial" w:cs="Arial"/>
                <w:b/>
                <w:bCs/>
                <w:sz w:val="22"/>
                <w:szCs w:val="22"/>
                <w:lang w:eastAsia="en-US"/>
              </w:rPr>
            </w:pPr>
            <w:r w:rsidRPr="001B3914">
              <w:rPr>
                <w:rFonts w:ascii="Arial" w:eastAsia="Calibri" w:hAnsi="Arial" w:cs="Arial"/>
                <w:b/>
                <w:bCs/>
                <w:sz w:val="22"/>
                <w:szCs w:val="22"/>
                <w:lang w:eastAsia="en-US"/>
              </w:rPr>
              <w:t xml:space="preserve">Pondération </w:t>
            </w:r>
          </w:p>
          <w:p w14:paraId="657439E9" w14:textId="77777777" w:rsidR="00FB4913" w:rsidRPr="001B3914" w:rsidRDefault="00FB4913" w:rsidP="007013BC">
            <w:pPr>
              <w:keepNext/>
              <w:jc w:val="center"/>
              <w:rPr>
                <w:rFonts w:ascii="Arial" w:eastAsia="Calibri" w:hAnsi="Arial" w:cs="Arial"/>
                <w:b/>
                <w:bCs/>
                <w:sz w:val="22"/>
                <w:szCs w:val="22"/>
                <w:lang w:eastAsia="en-US"/>
              </w:rPr>
            </w:pPr>
            <w:r w:rsidRPr="001B3914">
              <w:rPr>
                <w:rFonts w:ascii="Arial" w:eastAsia="Calibri" w:hAnsi="Arial" w:cs="Arial"/>
                <w:b/>
                <w:bCs/>
                <w:sz w:val="22"/>
                <w:szCs w:val="22"/>
                <w:lang w:eastAsia="en-US"/>
              </w:rPr>
              <w:t>sur 100</w:t>
            </w:r>
          </w:p>
        </w:tc>
      </w:tr>
      <w:tr w:rsidR="00FB4913" w:rsidRPr="00247614" w14:paraId="09F0DC6D" w14:textId="77777777" w:rsidTr="007013BC">
        <w:trPr>
          <w:cantSplit/>
          <w:trHeight w:val="1383"/>
        </w:trPr>
        <w:tc>
          <w:tcPr>
            <w:tcW w:w="7454" w:type="dxa"/>
            <w:tcBorders>
              <w:top w:val="nil"/>
              <w:left w:val="single" w:sz="8" w:space="0" w:color="auto"/>
              <w:bottom w:val="single" w:sz="4" w:space="0" w:color="auto"/>
              <w:right w:val="single" w:sz="8" w:space="0" w:color="000000"/>
            </w:tcBorders>
            <w:tcMar>
              <w:top w:w="0" w:type="dxa"/>
              <w:left w:w="70" w:type="dxa"/>
              <w:bottom w:w="0" w:type="dxa"/>
              <w:right w:w="70" w:type="dxa"/>
            </w:tcMar>
            <w:vAlign w:val="center"/>
          </w:tcPr>
          <w:p w14:paraId="1182693A" w14:textId="77777777" w:rsidR="00FB4913" w:rsidRDefault="00FB4913" w:rsidP="007013BC">
            <w:pPr>
              <w:rPr>
                <w:rFonts w:ascii="Arial" w:eastAsia="Calibri" w:hAnsi="Arial" w:cs="Arial"/>
                <w:b/>
                <w:bCs/>
                <w:sz w:val="22"/>
                <w:szCs w:val="22"/>
                <w:u w:val="single"/>
                <w:lang w:eastAsia="en-US"/>
              </w:rPr>
            </w:pPr>
            <w:r w:rsidRPr="00247614">
              <w:rPr>
                <w:rFonts w:ascii="Arial" w:eastAsia="Calibri" w:hAnsi="Arial" w:cs="Arial"/>
                <w:b/>
                <w:bCs/>
                <w:sz w:val="22"/>
                <w:szCs w:val="22"/>
                <w:u w:val="single"/>
                <w:lang w:eastAsia="en-US"/>
              </w:rPr>
              <w:t xml:space="preserve">CRITERE 1 : </w:t>
            </w:r>
          </w:p>
          <w:p w14:paraId="530BA199" w14:textId="77777777" w:rsidR="00FB4913" w:rsidRPr="001B3914" w:rsidRDefault="00FB4913" w:rsidP="007013BC">
            <w:pPr>
              <w:rPr>
                <w:rFonts w:ascii="Arial" w:eastAsia="Calibri" w:hAnsi="Arial" w:cs="Arial"/>
                <w:sz w:val="22"/>
                <w:szCs w:val="22"/>
              </w:rPr>
            </w:pPr>
            <w:r w:rsidRPr="002125D4">
              <w:rPr>
                <w:rFonts w:ascii="Arial" w:hAnsi="Arial" w:cs="Arial"/>
                <w:sz w:val="22"/>
                <w:szCs w:val="22"/>
              </w:rPr>
              <w:t>Moyens humains mis en place pour la réalisation des prestations du présent accord-cadre</w:t>
            </w:r>
          </w:p>
          <w:p w14:paraId="00434806" w14:textId="77777777" w:rsidR="00FB4913" w:rsidRPr="00247614" w:rsidRDefault="00FB4913" w:rsidP="007013BC">
            <w:pPr>
              <w:rPr>
                <w:rFonts w:ascii="Arial" w:eastAsia="Calibri" w:hAnsi="Arial" w:cs="Arial"/>
                <w:b/>
                <w:bCs/>
                <w:sz w:val="22"/>
                <w:szCs w:val="22"/>
                <w:u w:val="single"/>
                <w:lang w:eastAsia="en-US"/>
              </w:rPr>
            </w:pPr>
          </w:p>
        </w:tc>
        <w:tc>
          <w:tcPr>
            <w:tcW w:w="1539" w:type="dxa"/>
            <w:tcBorders>
              <w:top w:val="nil"/>
              <w:left w:val="nil"/>
              <w:bottom w:val="single" w:sz="4" w:space="0" w:color="auto"/>
              <w:right w:val="single" w:sz="8" w:space="0" w:color="auto"/>
            </w:tcBorders>
            <w:tcMar>
              <w:top w:w="0" w:type="dxa"/>
              <w:left w:w="70" w:type="dxa"/>
              <w:bottom w:w="0" w:type="dxa"/>
              <w:right w:w="70" w:type="dxa"/>
            </w:tcMar>
            <w:vAlign w:val="center"/>
          </w:tcPr>
          <w:p w14:paraId="302EAEB3" w14:textId="77777777" w:rsidR="00FB4913" w:rsidRPr="00247614" w:rsidRDefault="00FB4913" w:rsidP="007013BC">
            <w:pPr>
              <w:jc w:val="center"/>
              <w:rPr>
                <w:rFonts w:ascii="Arial" w:eastAsia="Calibri" w:hAnsi="Arial" w:cs="Arial"/>
                <w:b/>
                <w:bCs/>
                <w:sz w:val="22"/>
                <w:szCs w:val="22"/>
                <w:lang w:eastAsia="en-US"/>
              </w:rPr>
            </w:pPr>
            <w:r w:rsidRPr="00247614">
              <w:rPr>
                <w:rFonts w:ascii="Arial" w:eastAsia="Calibri" w:hAnsi="Arial" w:cs="Arial"/>
                <w:b/>
                <w:bCs/>
                <w:sz w:val="22"/>
                <w:szCs w:val="22"/>
                <w:lang w:eastAsia="en-US"/>
              </w:rPr>
              <w:t>30</w:t>
            </w:r>
          </w:p>
        </w:tc>
      </w:tr>
      <w:tr w:rsidR="00FB4913" w:rsidRPr="00247614" w14:paraId="033B8503" w14:textId="77777777" w:rsidTr="007013BC">
        <w:trPr>
          <w:cantSplit/>
          <w:trHeight w:val="1711"/>
        </w:trPr>
        <w:tc>
          <w:tcPr>
            <w:tcW w:w="7454" w:type="dxa"/>
            <w:tcBorders>
              <w:top w:val="single" w:sz="4" w:space="0" w:color="auto"/>
              <w:left w:val="single" w:sz="8" w:space="0" w:color="auto"/>
              <w:bottom w:val="single" w:sz="8" w:space="0" w:color="000000"/>
              <w:right w:val="single" w:sz="8" w:space="0" w:color="000000"/>
            </w:tcBorders>
            <w:tcMar>
              <w:top w:w="0" w:type="dxa"/>
              <w:left w:w="70" w:type="dxa"/>
              <w:bottom w:w="0" w:type="dxa"/>
              <w:right w:w="70" w:type="dxa"/>
            </w:tcMar>
            <w:vAlign w:val="center"/>
          </w:tcPr>
          <w:p w14:paraId="784509D3" w14:textId="77777777" w:rsidR="00FB4913" w:rsidRDefault="00FB4913" w:rsidP="007013BC">
            <w:pPr>
              <w:rPr>
                <w:rFonts w:ascii="Arial" w:eastAsia="Calibri" w:hAnsi="Arial" w:cs="Arial"/>
                <w:b/>
                <w:bCs/>
                <w:sz w:val="22"/>
                <w:szCs w:val="22"/>
                <w:u w:val="single"/>
                <w:lang w:eastAsia="en-US"/>
              </w:rPr>
            </w:pPr>
            <w:r w:rsidRPr="00247614">
              <w:rPr>
                <w:rFonts w:ascii="Arial" w:eastAsia="Calibri" w:hAnsi="Arial" w:cs="Arial"/>
                <w:b/>
                <w:bCs/>
                <w:sz w:val="22"/>
                <w:szCs w:val="22"/>
                <w:u w:val="single"/>
                <w:lang w:eastAsia="en-US"/>
              </w:rPr>
              <w:lastRenderedPageBreak/>
              <w:t xml:space="preserve">CRITERE 2 : </w:t>
            </w:r>
          </w:p>
          <w:p w14:paraId="0B96E7C1" w14:textId="77777777" w:rsidR="00FB4913" w:rsidRPr="001B355E" w:rsidRDefault="00FB4913" w:rsidP="007013BC">
            <w:pPr>
              <w:rPr>
                <w:rFonts w:ascii="Arial" w:hAnsi="Arial" w:cs="Arial"/>
                <w:sz w:val="22"/>
                <w:szCs w:val="22"/>
              </w:rPr>
            </w:pPr>
            <w:r w:rsidRPr="001B355E">
              <w:rPr>
                <w:rFonts w:ascii="Arial" w:eastAsia="Calibri" w:hAnsi="Arial" w:cs="Arial"/>
                <w:sz w:val="22"/>
                <w:szCs w:val="22"/>
                <w:lang w:eastAsia="en-US"/>
              </w:rPr>
              <w:t>Organisation, méthodologies et outils</w:t>
            </w:r>
          </w:p>
        </w:tc>
        <w:tc>
          <w:tcPr>
            <w:tcW w:w="1539" w:type="dxa"/>
            <w:tcBorders>
              <w:top w:val="single" w:sz="4" w:space="0" w:color="auto"/>
              <w:left w:val="nil"/>
              <w:bottom w:val="single" w:sz="8" w:space="0" w:color="000000"/>
              <w:right w:val="single" w:sz="8" w:space="0" w:color="auto"/>
            </w:tcBorders>
            <w:tcMar>
              <w:top w:w="0" w:type="dxa"/>
              <w:left w:w="70" w:type="dxa"/>
              <w:bottom w:w="0" w:type="dxa"/>
              <w:right w:w="70" w:type="dxa"/>
            </w:tcMar>
            <w:vAlign w:val="center"/>
          </w:tcPr>
          <w:p w14:paraId="37459395" w14:textId="77777777" w:rsidR="00FB4913" w:rsidRPr="00247614" w:rsidRDefault="00FB4913" w:rsidP="007013BC">
            <w:pPr>
              <w:spacing w:after="240"/>
              <w:jc w:val="center"/>
              <w:rPr>
                <w:rFonts w:ascii="Arial" w:eastAsia="Calibri" w:hAnsi="Arial" w:cs="Arial"/>
                <w:b/>
                <w:bCs/>
                <w:sz w:val="22"/>
                <w:szCs w:val="22"/>
                <w:lang w:eastAsia="en-US"/>
              </w:rPr>
            </w:pPr>
            <w:r w:rsidRPr="00247614">
              <w:rPr>
                <w:rFonts w:ascii="Arial" w:eastAsia="Calibri" w:hAnsi="Arial" w:cs="Arial"/>
                <w:b/>
                <w:bCs/>
                <w:sz w:val="22"/>
                <w:szCs w:val="22"/>
                <w:lang w:eastAsia="en-US"/>
              </w:rPr>
              <w:t>40</w:t>
            </w:r>
          </w:p>
        </w:tc>
      </w:tr>
      <w:tr w:rsidR="00FB4913" w:rsidRPr="001B3914" w14:paraId="1B08D16E" w14:textId="77777777" w:rsidTr="007013BC">
        <w:trPr>
          <w:cantSplit/>
          <w:trHeight w:val="2148"/>
        </w:trPr>
        <w:tc>
          <w:tcPr>
            <w:tcW w:w="7454" w:type="dxa"/>
            <w:tcBorders>
              <w:top w:val="single" w:sz="4" w:space="0" w:color="auto"/>
              <w:left w:val="single" w:sz="8" w:space="0" w:color="auto"/>
              <w:bottom w:val="single" w:sz="8" w:space="0" w:color="auto"/>
              <w:right w:val="single" w:sz="8" w:space="0" w:color="000000"/>
            </w:tcBorders>
            <w:tcMar>
              <w:top w:w="0" w:type="dxa"/>
              <w:left w:w="70" w:type="dxa"/>
              <w:bottom w:w="0" w:type="dxa"/>
              <w:right w:w="70" w:type="dxa"/>
            </w:tcMar>
            <w:vAlign w:val="center"/>
          </w:tcPr>
          <w:p w14:paraId="1D6A7B50" w14:textId="77777777" w:rsidR="00FB4913" w:rsidRPr="001B3914" w:rsidRDefault="00FB4913" w:rsidP="007013BC">
            <w:pPr>
              <w:ind w:right="130"/>
              <w:rPr>
                <w:rFonts w:ascii="Arial" w:eastAsia="Calibri" w:hAnsi="Arial" w:cs="Arial"/>
                <w:sz w:val="22"/>
                <w:szCs w:val="22"/>
                <w:u w:val="single"/>
                <w:lang w:eastAsia="en-US"/>
              </w:rPr>
            </w:pPr>
            <w:r w:rsidRPr="001B3914">
              <w:rPr>
                <w:rFonts w:ascii="Arial" w:eastAsia="Calibri" w:hAnsi="Arial" w:cs="Arial"/>
                <w:b/>
                <w:bCs/>
                <w:sz w:val="22"/>
                <w:szCs w:val="22"/>
                <w:u w:val="single"/>
                <w:lang w:eastAsia="en-US"/>
              </w:rPr>
              <w:t>CRITERE </w:t>
            </w:r>
            <w:r>
              <w:rPr>
                <w:rFonts w:ascii="Arial" w:eastAsia="Calibri" w:hAnsi="Arial" w:cs="Arial"/>
                <w:b/>
                <w:bCs/>
                <w:sz w:val="22"/>
                <w:szCs w:val="22"/>
                <w:u w:val="single"/>
                <w:lang w:eastAsia="en-US"/>
              </w:rPr>
              <w:t>3</w:t>
            </w:r>
            <w:r w:rsidRPr="001B3914">
              <w:rPr>
                <w:rFonts w:ascii="Arial" w:eastAsia="Calibri" w:hAnsi="Arial" w:cs="Arial"/>
                <w:b/>
                <w:bCs/>
                <w:sz w:val="22"/>
                <w:szCs w:val="22"/>
                <w:u w:val="single"/>
                <w:lang w:eastAsia="en-US"/>
              </w:rPr>
              <w:t xml:space="preserve"> : Prix</w:t>
            </w:r>
            <w:r>
              <w:rPr>
                <w:rFonts w:ascii="Arial" w:eastAsia="Calibri" w:hAnsi="Arial" w:cs="Arial"/>
                <w:b/>
                <w:bCs/>
                <w:sz w:val="22"/>
                <w:szCs w:val="22"/>
                <w:u w:val="single"/>
                <w:lang w:eastAsia="en-US"/>
              </w:rPr>
              <w:t xml:space="preserve"> basé sur le montant TTC</w:t>
            </w:r>
          </w:p>
          <w:p w14:paraId="190980E3" w14:textId="77777777" w:rsidR="00FB4913" w:rsidRPr="001B3914" w:rsidRDefault="00FB4913" w:rsidP="007013BC">
            <w:pPr>
              <w:ind w:right="130"/>
              <w:rPr>
                <w:rFonts w:ascii="Arial" w:eastAsia="Calibri" w:hAnsi="Arial" w:cs="Arial"/>
                <w:sz w:val="22"/>
                <w:szCs w:val="22"/>
              </w:rPr>
            </w:pPr>
          </w:p>
          <w:p w14:paraId="1CA24043" w14:textId="77777777" w:rsidR="00FB4913" w:rsidRPr="001B3914" w:rsidRDefault="00FB4913" w:rsidP="007013BC">
            <w:pPr>
              <w:ind w:right="130"/>
              <w:rPr>
                <w:rFonts w:ascii="Arial" w:eastAsia="Calibri" w:hAnsi="Arial" w:cs="Arial"/>
                <w:sz w:val="22"/>
                <w:szCs w:val="22"/>
                <w:lang w:eastAsia="en-US"/>
              </w:rPr>
            </w:pPr>
            <w:r w:rsidRPr="001B3914">
              <w:rPr>
                <w:rFonts w:ascii="Arial" w:eastAsia="Calibri" w:hAnsi="Arial" w:cs="Arial"/>
                <w:sz w:val="22"/>
                <w:szCs w:val="22"/>
                <w:lang w:eastAsia="en-US"/>
              </w:rPr>
              <w:t>Le critère « prix » sera noté par application de la formule suivante :</w:t>
            </w:r>
          </w:p>
          <w:tbl>
            <w:tblPr>
              <w:tblW w:w="7314" w:type="dxa"/>
              <w:jc w:val="center"/>
              <w:tblCellMar>
                <w:left w:w="0" w:type="dxa"/>
                <w:right w:w="0" w:type="dxa"/>
              </w:tblCellMar>
              <w:tblLook w:val="04A0" w:firstRow="1" w:lastRow="0" w:firstColumn="1" w:lastColumn="0" w:noHBand="0" w:noVBand="1"/>
            </w:tblPr>
            <w:tblGrid>
              <w:gridCol w:w="3708"/>
              <w:gridCol w:w="769"/>
              <w:gridCol w:w="2795"/>
              <w:gridCol w:w="42"/>
            </w:tblGrid>
            <w:tr w:rsidR="00FB4913" w:rsidRPr="001B3914" w14:paraId="1BC3BDE3" w14:textId="77777777" w:rsidTr="007013BC">
              <w:trPr>
                <w:jc w:val="center"/>
              </w:trPr>
              <w:tc>
                <w:tcPr>
                  <w:tcW w:w="3708" w:type="dxa"/>
                  <w:vMerge w:val="restart"/>
                  <w:tcMar>
                    <w:top w:w="0" w:type="dxa"/>
                    <w:left w:w="108" w:type="dxa"/>
                    <w:bottom w:w="0" w:type="dxa"/>
                    <w:right w:w="108" w:type="dxa"/>
                  </w:tcMar>
                  <w:vAlign w:val="center"/>
                  <w:hideMark/>
                </w:tcPr>
                <w:p w14:paraId="1787FBDF" w14:textId="77777777" w:rsidR="00FB4913" w:rsidRPr="001B3914" w:rsidRDefault="00FB4913" w:rsidP="007013BC">
                  <w:pPr>
                    <w:ind w:right="130"/>
                    <w:jc w:val="center"/>
                    <w:rPr>
                      <w:rFonts w:ascii="Arial" w:eastAsia="Calibri" w:hAnsi="Arial" w:cs="Arial"/>
                      <w:color w:val="00B050"/>
                      <w:sz w:val="22"/>
                      <w:szCs w:val="22"/>
                      <w:lang w:eastAsia="en-US"/>
                    </w:rPr>
                  </w:pPr>
                  <w:r w:rsidRPr="00247614">
                    <w:rPr>
                      <w:rFonts w:ascii="Arial" w:eastAsia="Calibri" w:hAnsi="Arial" w:cs="Arial"/>
                      <w:sz w:val="22"/>
                      <w:szCs w:val="22"/>
                      <w:lang w:eastAsia="en-US"/>
                    </w:rPr>
                    <w:t>30</w:t>
                  </w:r>
                </w:p>
              </w:tc>
              <w:tc>
                <w:tcPr>
                  <w:tcW w:w="769" w:type="dxa"/>
                  <w:vMerge w:val="restart"/>
                  <w:tcMar>
                    <w:top w:w="0" w:type="dxa"/>
                    <w:left w:w="108" w:type="dxa"/>
                    <w:bottom w:w="0" w:type="dxa"/>
                    <w:right w:w="108" w:type="dxa"/>
                  </w:tcMar>
                  <w:vAlign w:val="center"/>
                  <w:hideMark/>
                </w:tcPr>
                <w:p w14:paraId="56D64FF6" w14:textId="77777777" w:rsidR="00FB4913" w:rsidRPr="001B3914" w:rsidRDefault="00FB4913" w:rsidP="007013BC">
                  <w:pPr>
                    <w:ind w:right="130"/>
                    <w:rPr>
                      <w:rFonts w:ascii="Arial" w:eastAsia="Calibri" w:hAnsi="Arial" w:cs="Arial"/>
                      <w:sz w:val="22"/>
                      <w:szCs w:val="22"/>
                      <w:lang w:eastAsia="en-US"/>
                    </w:rPr>
                  </w:pPr>
                  <w:r w:rsidRPr="001B3914">
                    <w:rPr>
                      <w:rFonts w:ascii="Arial" w:eastAsia="Calibri" w:hAnsi="Arial" w:cs="Arial"/>
                      <w:sz w:val="22"/>
                      <w:szCs w:val="22"/>
                      <w:lang w:eastAsia="en-US"/>
                    </w:rPr>
                    <w:t>X</w:t>
                  </w:r>
                </w:p>
              </w:tc>
              <w:tc>
                <w:tcPr>
                  <w:tcW w:w="2795" w:type="dxa"/>
                  <w:tcBorders>
                    <w:top w:val="nil"/>
                    <w:left w:val="nil"/>
                    <w:bottom w:val="single" w:sz="8" w:space="0" w:color="auto"/>
                    <w:right w:val="nil"/>
                  </w:tcBorders>
                  <w:tcMar>
                    <w:top w:w="0" w:type="dxa"/>
                    <w:left w:w="108" w:type="dxa"/>
                    <w:bottom w:w="0" w:type="dxa"/>
                    <w:right w:w="108" w:type="dxa"/>
                  </w:tcMar>
                  <w:vAlign w:val="center"/>
                  <w:hideMark/>
                </w:tcPr>
                <w:p w14:paraId="76C661D0" w14:textId="77777777" w:rsidR="00FB4913" w:rsidRPr="001B3914" w:rsidRDefault="00FB4913" w:rsidP="007013BC">
                  <w:pPr>
                    <w:ind w:right="130"/>
                    <w:rPr>
                      <w:rFonts w:ascii="Arial" w:eastAsia="Calibri" w:hAnsi="Arial" w:cs="Arial"/>
                      <w:sz w:val="22"/>
                      <w:szCs w:val="22"/>
                      <w:lang w:eastAsia="en-US"/>
                    </w:rPr>
                  </w:pPr>
                  <w:r w:rsidRPr="001B3914">
                    <w:rPr>
                      <w:rFonts w:ascii="Arial" w:eastAsia="Calibri" w:hAnsi="Arial" w:cs="Arial"/>
                      <w:sz w:val="22"/>
                      <w:szCs w:val="22"/>
                      <w:lang w:eastAsia="en-US"/>
                    </w:rPr>
                    <w:t>Offre moins-disante</w:t>
                  </w:r>
                  <w:r>
                    <w:rPr>
                      <w:rFonts w:ascii="Arial" w:eastAsia="Calibri" w:hAnsi="Arial" w:cs="Arial"/>
                      <w:sz w:val="22"/>
                      <w:szCs w:val="22"/>
                      <w:lang w:eastAsia="en-US"/>
                    </w:rPr>
                    <w:t xml:space="preserve"> TTC</w:t>
                  </w:r>
                </w:p>
              </w:tc>
              <w:tc>
                <w:tcPr>
                  <w:tcW w:w="36" w:type="dxa"/>
                  <w:tcBorders>
                    <w:top w:val="nil"/>
                    <w:left w:val="nil"/>
                    <w:bottom w:val="single" w:sz="8" w:space="0" w:color="auto"/>
                    <w:right w:val="nil"/>
                  </w:tcBorders>
                  <w:vAlign w:val="center"/>
                  <w:hideMark/>
                </w:tcPr>
                <w:p w14:paraId="33A35369" w14:textId="77777777" w:rsidR="00FB4913" w:rsidRPr="001B3914" w:rsidRDefault="00FB4913" w:rsidP="007013BC">
                  <w:pPr>
                    <w:rPr>
                      <w:rFonts w:ascii="Arial" w:eastAsia="Calibri" w:hAnsi="Arial" w:cs="Arial"/>
                      <w:sz w:val="22"/>
                      <w:szCs w:val="22"/>
                      <w:lang w:eastAsia="en-US"/>
                    </w:rPr>
                  </w:pPr>
                </w:p>
              </w:tc>
            </w:tr>
            <w:tr w:rsidR="00FB4913" w:rsidRPr="001B3914" w14:paraId="193514DD" w14:textId="77777777" w:rsidTr="007013BC">
              <w:trPr>
                <w:jc w:val="center"/>
              </w:trPr>
              <w:tc>
                <w:tcPr>
                  <w:tcW w:w="0" w:type="auto"/>
                  <w:vMerge/>
                  <w:vAlign w:val="center"/>
                  <w:hideMark/>
                </w:tcPr>
                <w:p w14:paraId="3F585FAB" w14:textId="77777777" w:rsidR="00FB4913" w:rsidRPr="001B3914" w:rsidRDefault="00FB4913" w:rsidP="007013BC">
                  <w:pPr>
                    <w:rPr>
                      <w:rFonts w:ascii="Arial" w:eastAsia="Calibri" w:hAnsi="Arial" w:cs="Arial"/>
                      <w:sz w:val="22"/>
                      <w:szCs w:val="22"/>
                      <w:lang w:eastAsia="en-US"/>
                    </w:rPr>
                  </w:pPr>
                </w:p>
              </w:tc>
              <w:tc>
                <w:tcPr>
                  <w:tcW w:w="0" w:type="auto"/>
                  <w:vMerge/>
                  <w:vAlign w:val="center"/>
                  <w:hideMark/>
                </w:tcPr>
                <w:p w14:paraId="3C5AF16C" w14:textId="77777777" w:rsidR="00FB4913" w:rsidRPr="001B3914" w:rsidRDefault="00FB4913" w:rsidP="007013BC">
                  <w:pPr>
                    <w:rPr>
                      <w:rFonts w:ascii="Arial" w:eastAsia="Calibri" w:hAnsi="Arial" w:cs="Arial"/>
                      <w:sz w:val="22"/>
                      <w:szCs w:val="22"/>
                      <w:lang w:eastAsia="en-US"/>
                    </w:rPr>
                  </w:pPr>
                </w:p>
              </w:tc>
              <w:tc>
                <w:tcPr>
                  <w:tcW w:w="2837" w:type="dxa"/>
                  <w:gridSpan w:val="2"/>
                  <w:tcMar>
                    <w:top w:w="0" w:type="dxa"/>
                    <w:left w:w="108" w:type="dxa"/>
                    <w:bottom w:w="0" w:type="dxa"/>
                    <w:right w:w="108" w:type="dxa"/>
                  </w:tcMar>
                  <w:vAlign w:val="center"/>
                  <w:hideMark/>
                </w:tcPr>
                <w:p w14:paraId="07EC8EF5" w14:textId="77777777" w:rsidR="00FB4913" w:rsidRPr="001B3914" w:rsidRDefault="00FB4913" w:rsidP="007013BC">
                  <w:pPr>
                    <w:ind w:right="130"/>
                    <w:rPr>
                      <w:rFonts w:ascii="Arial" w:eastAsia="Calibri" w:hAnsi="Arial" w:cs="Arial"/>
                      <w:sz w:val="22"/>
                      <w:szCs w:val="22"/>
                      <w:lang w:eastAsia="en-US"/>
                    </w:rPr>
                  </w:pPr>
                  <w:r w:rsidRPr="001B3914">
                    <w:rPr>
                      <w:rFonts w:ascii="Arial" w:eastAsia="Calibri" w:hAnsi="Arial" w:cs="Arial"/>
                      <w:sz w:val="22"/>
                      <w:szCs w:val="22"/>
                      <w:lang w:eastAsia="en-US"/>
                    </w:rPr>
                    <w:t>Offre proposée</w:t>
                  </w:r>
                  <w:r>
                    <w:rPr>
                      <w:rFonts w:ascii="Arial" w:eastAsia="Calibri" w:hAnsi="Arial" w:cs="Arial"/>
                      <w:sz w:val="22"/>
                      <w:szCs w:val="22"/>
                      <w:lang w:eastAsia="en-US"/>
                    </w:rPr>
                    <w:t xml:space="preserve"> TTC</w:t>
                  </w:r>
                </w:p>
              </w:tc>
            </w:tr>
          </w:tbl>
          <w:p w14:paraId="246E1D2E" w14:textId="77777777" w:rsidR="00FB4913" w:rsidRPr="001B3914" w:rsidRDefault="00FB4913" w:rsidP="007013BC">
            <w:pPr>
              <w:rPr>
                <w:rFonts w:ascii="Arial" w:eastAsia="Calibri" w:hAnsi="Arial" w:cs="Arial"/>
                <w:sz w:val="22"/>
                <w:szCs w:val="22"/>
              </w:rPr>
            </w:pPr>
          </w:p>
          <w:p w14:paraId="2F623EB6" w14:textId="77777777" w:rsidR="00FB4913" w:rsidRPr="001B3914" w:rsidRDefault="00FB4913" w:rsidP="007013BC">
            <w:pPr>
              <w:tabs>
                <w:tab w:val="left" w:pos="1440"/>
              </w:tabs>
              <w:ind w:left="72"/>
              <w:jc w:val="both"/>
              <w:rPr>
                <w:rFonts w:ascii="Arial" w:hAnsi="Arial" w:cs="Arial"/>
                <w:sz w:val="22"/>
                <w:szCs w:val="22"/>
              </w:rPr>
            </w:pPr>
            <w:r w:rsidRPr="001B3914">
              <w:rPr>
                <w:rFonts w:ascii="Arial" w:hAnsi="Arial" w:cs="Arial"/>
                <w:sz w:val="22"/>
                <w:szCs w:val="22"/>
              </w:rPr>
              <w:t>Le calcul ne prendra pas en compte les offres anormalement basses (articles L2152-5, L2152-6 et R2152-3 à R2152-5 du Code de la Commande Publique) et les offres déclarées irrégulières, inacceptables ou inappropriées (articles L2152-1 à L2152-4 du Code de la Commande Publique).</w:t>
            </w:r>
          </w:p>
          <w:p w14:paraId="670C8D27" w14:textId="77777777" w:rsidR="00FB4913" w:rsidRPr="001B3914" w:rsidRDefault="00FB4913" w:rsidP="007013BC">
            <w:pPr>
              <w:ind w:left="72"/>
              <w:rPr>
                <w:rFonts w:ascii="Arial" w:eastAsia="Calibri" w:hAnsi="Arial" w:cs="Arial"/>
                <w:sz w:val="22"/>
                <w:szCs w:val="22"/>
                <w:lang w:eastAsia="en-US"/>
              </w:rPr>
            </w:pPr>
          </w:p>
        </w:tc>
        <w:tc>
          <w:tcPr>
            <w:tcW w:w="1539"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6790047B" w14:textId="77777777" w:rsidR="00FB4913" w:rsidRPr="001B3914" w:rsidRDefault="00FB4913" w:rsidP="007013BC">
            <w:pPr>
              <w:keepNext/>
              <w:jc w:val="center"/>
              <w:rPr>
                <w:rFonts w:ascii="Arial" w:eastAsia="Calibri" w:hAnsi="Arial" w:cs="Arial"/>
                <w:b/>
                <w:bCs/>
                <w:color w:val="00B050"/>
                <w:sz w:val="22"/>
                <w:szCs w:val="22"/>
                <w:lang w:eastAsia="en-US"/>
              </w:rPr>
            </w:pPr>
            <w:r w:rsidRPr="00247614">
              <w:rPr>
                <w:rFonts w:ascii="Arial" w:eastAsia="Calibri" w:hAnsi="Arial" w:cs="Arial"/>
                <w:b/>
                <w:bCs/>
                <w:sz w:val="22"/>
                <w:szCs w:val="22"/>
                <w:lang w:eastAsia="en-US"/>
              </w:rPr>
              <w:t>30</w:t>
            </w:r>
          </w:p>
        </w:tc>
      </w:tr>
    </w:tbl>
    <w:p w14:paraId="7FD2203F" w14:textId="77777777" w:rsidR="00C6366A" w:rsidRPr="001B3914" w:rsidRDefault="00C6366A" w:rsidP="00717306">
      <w:pPr>
        <w:tabs>
          <w:tab w:val="left" w:pos="1440"/>
        </w:tabs>
        <w:jc w:val="both"/>
        <w:rPr>
          <w:rFonts w:ascii="Arial" w:hAnsi="Arial" w:cs="Arial"/>
          <w:sz w:val="22"/>
          <w:szCs w:val="22"/>
        </w:rPr>
      </w:pPr>
    </w:p>
    <w:p w14:paraId="3B2C01F4" w14:textId="77777777" w:rsidR="00392709" w:rsidRPr="001B3914" w:rsidRDefault="00392709" w:rsidP="0067750A">
      <w:pPr>
        <w:numPr>
          <w:ilvl w:val="0"/>
          <w:numId w:val="1"/>
        </w:numPr>
        <w:jc w:val="both"/>
        <w:rPr>
          <w:rFonts w:ascii="Arial" w:hAnsi="Arial" w:cs="Arial"/>
          <w:b/>
          <w:sz w:val="22"/>
          <w:szCs w:val="22"/>
        </w:rPr>
      </w:pPr>
      <w:r w:rsidRPr="001B3914">
        <w:rPr>
          <w:rFonts w:ascii="Arial" w:hAnsi="Arial" w:cs="Arial"/>
          <w:b/>
          <w:sz w:val="22"/>
          <w:szCs w:val="22"/>
        </w:rPr>
        <w:t>Critères de sélection des candidatures :</w:t>
      </w:r>
    </w:p>
    <w:p w14:paraId="2253CB3A" w14:textId="77777777" w:rsidR="00392709" w:rsidRPr="001B3914" w:rsidRDefault="00392709" w:rsidP="00392709">
      <w:pPr>
        <w:jc w:val="both"/>
        <w:rPr>
          <w:rFonts w:ascii="Arial" w:hAnsi="Arial" w:cs="Arial"/>
          <w:sz w:val="22"/>
          <w:szCs w:val="22"/>
          <w:u w:val="single"/>
        </w:rPr>
      </w:pPr>
    </w:p>
    <w:p w14:paraId="03A844E5" w14:textId="411D664A" w:rsidR="00392709" w:rsidRPr="001B3914" w:rsidRDefault="00392709" w:rsidP="00392709">
      <w:pPr>
        <w:pStyle w:val="En-tte"/>
        <w:tabs>
          <w:tab w:val="clear" w:pos="9072"/>
        </w:tabs>
        <w:jc w:val="both"/>
        <w:rPr>
          <w:rFonts w:ascii="Arial" w:hAnsi="Arial" w:cs="Arial"/>
          <w:b/>
          <w:sz w:val="22"/>
          <w:szCs w:val="22"/>
        </w:rPr>
      </w:pPr>
      <w:r w:rsidRPr="00934A07">
        <w:rPr>
          <w:rFonts w:ascii="Arial" w:hAnsi="Arial" w:cs="Arial"/>
          <w:sz w:val="22"/>
          <w:szCs w:val="22"/>
        </w:rPr>
        <w:t xml:space="preserve">Les candidatures seront appréciées au vu des capacités économiques, techniques et financières des candidats en adéquation avec la spécificité des prestations </w:t>
      </w:r>
      <w:r w:rsidR="002A709C" w:rsidRPr="00934A07">
        <w:rPr>
          <w:rFonts w:ascii="Arial" w:hAnsi="Arial" w:cs="Arial"/>
          <w:sz w:val="22"/>
          <w:szCs w:val="22"/>
        </w:rPr>
        <w:t>du</w:t>
      </w:r>
      <w:r w:rsidR="002A709C" w:rsidRPr="003D5AB5">
        <w:rPr>
          <w:rFonts w:ascii="Arial" w:hAnsi="Arial" w:cs="Arial"/>
          <w:sz w:val="22"/>
          <w:szCs w:val="22"/>
        </w:rPr>
        <w:t xml:space="preserve"> marché</w:t>
      </w:r>
      <w:r w:rsidR="003D5AB5" w:rsidRPr="003D5AB5">
        <w:rPr>
          <w:rFonts w:ascii="Arial" w:hAnsi="Arial" w:cs="Arial"/>
          <w:sz w:val="22"/>
          <w:szCs w:val="22"/>
        </w:rPr>
        <w:t xml:space="preserve"> </w:t>
      </w:r>
      <w:r w:rsidRPr="003D5AB5">
        <w:rPr>
          <w:rFonts w:ascii="Arial" w:hAnsi="Arial" w:cs="Arial"/>
          <w:sz w:val="22"/>
          <w:szCs w:val="22"/>
        </w:rPr>
        <w:t>:</w:t>
      </w:r>
    </w:p>
    <w:p w14:paraId="6967A9FB" w14:textId="1269C8D5" w:rsidR="00392709" w:rsidRPr="001B3914" w:rsidRDefault="008E21B1" w:rsidP="008E21B1">
      <w:pPr>
        <w:pStyle w:val="En-tte"/>
        <w:numPr>
          <w:ilvl w:val="0"/>
          <w:numId w:val="17"/>
        </w:numPr>
        <w:tabs>
          <w:tab w:val="clear" w:pos="9072"/>
        </w:tabs>
        <w:jc w:val="both"/>
        <w:rPr>
          <w:rFonts w:ascii="Arial" w:hAnsi="Arial" w:cs="Arial"/>
          <w:sz w:val="22"/>
          <w:szCs w:val="22"/>
        </w:rPr>
      </w:pPr>
      <w:r w:rsidRPr="001B3914">
        <w:rPr>
          <w:rFonts w:ascii="Arial" w:hAnsi="Arial" w:cs="Arial"/>
          <w:sz w:val="22"/>
          <w:szCs w:val="22"/>
        </w:rPr>
        <w:t>Chiffres</w:t>
      </w:r>
      <w:r w:rsidR="00392709" w:rsidRPr="001B3914">
        <w:rPr>
          <w:rFonts w:ascii="Arial" w:hAnsi="Arial" w:cs="Arial"/>
          <w:sz w:val="22"/>
          <w:szCs w:val="22"/>
        </w:rPr>
        <w:t xml:space="preserve"> d’affaires</w:t>
      </w:r>
      <w:r w:rsidR="00392709" w:rsidRPr="001B3914">
        <w:rPr>
          <w:rFonts w:ascii="Arial" w:hAnsi="Arial" w:cs="Arial"/>
        </w:rPr>
        <w:t xml:space="preserve"> </w:t>
      </w:r>
      <w:r w:rsidR="00392709" w:rsidRPr="001B3914">
        <w:rPr>
          <w:rFonts w:ascii="Arial" w:hAnsi="Arial" w:cs="Arial"/>
          <w:sz w:val="22"/>
          <w:szCs w:val="22"/>
        </w:rPr>
        <w:t xml:space="preserve">des 3 dernières années (ou </w:t>
      </w:r>
      <w:r w:rsidR="00904BF5">
        <w:rPr>
          <w:rFonts w:ascii="Arial" w:hAnsi="Arial" w:cs="Arial"/>
          <w:sz w:val="22"/>
          <w:szCs w:val="22"/>
        </w:rPr>
        <w:t>n° SIREN pour</w:t>
      </w:r>
      <w:r w:rsidR="00392709" w:rsidRPr="001B3914">
        <w:rPr>
          <w:rFonts w:ascii="Arial" w:hAnsi="Arial" w:cs="Arial"/>
          <w:sz w:val="22"/>
          <w:szCs w:val="22"/>
        </w:rPr>
        <w:t xml:space="preserve"> les structures nouvellement créées), </w:t>
      </w:r>
    </w:p>
    <w:p w14:paraId="48F0E324" w14:textId="635005E8" w:rsidR="00392709" w:rsidRPr="003D5AB5" w:rsidRDefault="008E21B1" w:rsidP="008E21B1">
      <w:pPr>
        <w:pStyle w:val="En-tte"/>
        <w:numPr>
          <w:ilvl w:val="0"/>
          <w:numId w:val="17"/>
        </w:numPr>
        <w:tabs>
          <w:tab w:val="clear" w:pos="9072"/>
        </w:tabs>
        <w:jc w:val="both"/>
        <w:rPr>
          <w:rFonts w:ascii="Arial" w:hAnsi="Arial" w:cs="Arial"/>
          <w:sz w:val="22"/>
          <w:szCs w:val="22"/>
        </w:rPr>
      </w:pPr>
      <w:r w:rsidRPr="003D5AB5">
        <w:rPr>
          <w:rFonts w:ascii="Arial" w:hAnsi="Arial" w:cs="Arial"/>
          <w:sz w:val="22"/>
          <w:szCs w:val="22"/>
        </w:rPr>
        <w:t>Moyens</w:t>
      </w:r>
      <w:r w:rsidR="00392709" w:rsidRPr="003D5AB5">
        <w:rPr>
          <w:rFonts w:ascii="Arial" w:hAnsi="Arial" w:cs="Arial"/>
          <w:sz w:val="22"/>
          <w:szCs w:val="22"/>
        </w:rPr>
        <w:t xml:space="preserve"> humains et matériels, </w:t>
      </w:r>
    </w:p>
    <w:p w14:paraId="5C46B790" w14:textId="530742E7" w:rsidR="00392709" w:rsidRPr="001B3914" w:rsidRDefault="008E21B1" w:rsidP="008E21B1">
      <w:pPr>
        <w:pStyle w:val="En-tte"/>
        <w:numPr>
          <w:ilvl w:val="0"/>
          <w:numId w:val="17"/>
        </w:numPr>
        <w:tabs>
          <w:tab w:val="clear" w:pos="9072"/>
        </w:tabs>
        <w:jc w:val="both"/>
        <w:rPr>
          <w:rFonts w:ascii="Arial" w:hAnsi="Arial" w:cs="Arial"/>
          <w:sz w:val="22"/>
          <w:szCs w:val="22"/>
        </w:rPr>
      </w:pPr>
      <w:r>
        <w:rPr>
          <w:rFonts w:ascii="Arial" w:hAnsi="Arial" w:cs="Arial"/>
          <w:sz w:val="22"/>
          <w:szCs w:val="22"/>
        </w:rPr>
        <w:t>R</w:t>
      </w:r>
      <w:r w:rsidR="00392709" w:rsidRPr="001B3914">
        <w:rPr>
          <w:rFonts w:ascii="Arial" w:hAnsi="Arial" w:cs="Arial"/>
          <w:sz w:val="22"/>
          <w:szCs w:val="22"/>
        </w:rPr>
        <w:t xml:space="preserve">éférences de prestations similaires en volume et technicité réalisées au cours des 5 dernières années ou en cours d’exécution, en indiquant le montant, la date et le destinataire public ou privé et le lieu d’exécution. </w:t>
      </w:r>
    </w:p>
    <w:p w14:paraId="1FFD0733" w14:textId="77777777" w:rsidR="00392709" w:rsidRPr="001B3914" w:rsidRDefault="00392709" w:rsidP="00392709">
      <w:pPr>
        <w:pStyle w:val="En-tte"/>
        <w:tabs>
          <w:tab w:val="clear" w:pos="9072"/>
        </w:tabs>
        <w:jc w:val="both"/>
        <w:rPr>
          <w:rFonts w:ascii="Arial" w:hAnsi="Arial" w:cs="Arial"/>
          <w:strike/>
          <w:sz w:val="22"/>
          <w:szCs w:val="22"/>
        </w:rPr>
      </w:pPr>
    </w:p>
    <w:p w14:paraId="4909FAFB" w14:textId="33186C3D" w:rsidR="00392709" w:rsidRPr="001B3914" w:rsidRDefault="00392709" w:rsidP="00392709">
      <w:pPr>
        <w:pStyle w:val="En-tte"/>
        <w:tabs>
          <w:tab w:val="clear" w:pos="9072"/>
        </w:tabs>
        <w:jc w:val="both"/>
        <w:rPr>
          <w:rFonts w:ascii="Arial" w:hAnsi="Arial" w:cs="Arial"/>
          <w:sz w:val="22"/>
          <w:szCs w:val="22"/>
        </w:rPr>
      </w:pPr>
      <w:r w:rsidRPr="001B3914">
        <w:rPr>
          <w:rFonts w:ascii="Arial" w:hAnsi="Arial" w:cs="Arial"/>
          <w:sz w:val="22"/>
          <w:szCs w:val="22"/>
        </w:rPr>
        <w:t xml:space="preserve">En application de l’article </w:t>
      </w:r>
      <w:r w:rsidR="009E2498" w:rsidRPr="001B3914">
        <w:rPr>
          <w:rFonts w:ascii="Arial" w:hAnsi="Arial" w:cs="Arial"/>
          <w:sz w:val="22"/>
          <w:szCs w:val="22"/>
        </w:rPr>
        <w:t>R2144-3</w:t>
      </w:r>
      <w:r w:rsidRPr="001B3914">
        <w:rPr>
          <w:rFonts w:ascii="Arial" w:hAnsi="Arial" w:cs="Arial"/>
          <w:sz w:val="22"/>
          <w:szCs w:val="22"/>
        </w:rPr>
        <w:t xml:space="preserve"> du </w:t>
      </w:r>
      <w:r w:rsidR="009E2498" w:rsidRPr="001B3914">
        <w:rPr>
          <w:rFonts w:ascii="Arial" w:hAnsi="Arial" w:cs="Arial"/>
          <w:sz w:val="22"/>
          <w:szCs w:val="22"/>
        </w:rPr>
        <w:t>Code de la Commande Publique</w:t>
      </w:r>
      <w:r w:rsidRPr="001B3914">
        <w:rPr>
          <w:rFonts w:ascii="Arial" w:hAnsi="Arial" w:cs="Arial"/>
          <w:sz w:val="22"/>
          <w:szCs w:val="22"/>
        </w:rPr>
        <w:t xml:space="preserve">, la vérification des candidatures ne s’effectuera que pour le candidat qui devrait être attributaire du marché. Si le dossier de candidature est incomplet, </w:t>
      </w:r>
      <w:r w:rsidR="009112B0">
        <w:rPr>
          <w:rFonts w:ascii="Arial" w:hAnsi="Arial" w:cs="Arial"/>
          <w:sz w:val="22"/>
          <w:szCs w:val="22"/>
        </w:rPr>
        <w:t>l’acheteur</w:t>
      </w:r>
      <w:r w:rsidRPr="001B3914">
        <w:rPr>
          <w:rFonts w:ascii="Arial" w:hAnsi="Arial" w:cs="Arial"/>
          <w:sz w:val="22"/>
          <w:szCs w:val="22"/>
        </w:rPr>
        <w:t xml:space="preserve"> se réserve la possibilité de faire compléter la candidature (pièces manquantes ou références manquantes). Si le candidat ne satisfait pas aux conditions de participation, il sera fait application de l’article </w:t>
      </w:r>
      <w:r w:rsidR="009E2498" w:rsidRPr="001B3914">
        <w:rPr>
          <w:rFonts w:ascii="Arial" w:hAnsi="Arial" w:cs="Arial"/>
          <w:sz w:val="22"/>
          <w:szCs w:val="22"/>
        </w:rPr>
        <w:t>R2144-7 du Code de la Commande Publique</w:t>
      </w:r>
      <w:r w:rsidRPr="001B3914">
        <w:rPr>
          <w:rFonts w:ascii="Arial" w:hAnsi="Arial" w:cs="Arial"/>
          <w:sz w:val="22"/>
          <w:szCs w:val="22"/>
        </w:rPr>
        <w:t>.</w:t>
      </w:r>
    </w:p>
    <w:p w14:paraId="1EEE45A7" w14:textId="77777777" w:rsidR="003031E5" w:rsidRPr="001B3914" w:rsidRDefault="003031E5" w:rsidP="00717306">
      <w:pPr>
        <w:tabs>
          <w:tab w:val="left" w:pos="1440"/>
        </w:tabs>
        <w:jc w:val="both"/>
        <w:rPr>
          <w:rFonts w:ascii="Arial" w:hAnsi="Arial" w:cs="Arial"/>
          <w:sz w:val="22"/>
          <w:szCs w:val="22"/>
        </w:rPr>
      </w:pPr>
    </w:p>
    <w:p w14:paraId="35F2E2AC" w14:textId="6DC94620" w:rsidR="00717306" w:rsidRPr="00165751" w:rsidRDefault="00DB6FE4" w:rsidP="00717306">
      <w:pPr>
        <w:pStyle w:val="Titre1"/>
        <w:shd w:val="clear" w:color="auto" w:fill="auto"/>
        <w:jc w:val="left"/>
        <w:rPr>
          <w:rFonts w:ascii="Arial" w:hAnsi="Arial" w:cs="Arial"/>
          <w:color w:val="F79646"/>
          <w:szCs w:val="22"/>
        </w:rPr>
      </w:pPr>
      <w:r>
        <w:rPr>
          <w:rFonts w:ascii="Arial" w:hAnsi="Arial" w:cs="Arial"/>
          <w:color w:val="F79646"/>
          <w:szCs w:val="22"/>
        </w:rPr>
        <w:t>Section 5</w:t>
      </w:r>
      <w:r w:rsidR="00717306" w:rsidRPr="00165751">
        <w:rPr>
          <w:rFonts w:ascii="Arial" w:hAnsi="Arial" w:cs="Arial"/>
          <w:color w:val="F79646"/>
          <w:szCs w:val="22"/>
        </w:rPr>
        <w:t xml:space="preserve"> – AUTRES RENSEIGNEMENTS</w:t>
      </w:r>
    </w:p>
    <w:p w14:paraId="41EEB381" w14:textId="77777777" w:rsidR="00717306" w:rsidRPr="001B3914" w:rsidRDefault="00717306" w:rsidP="00717306">
      <w:pPr>
        <w:jc w:val="both"/>
        <w:rPr>
          <w:rFonts w:ascii="Arial" w:hAnsi="Arial" w:cs="Arial"/>
          <w:sz w:val="22"/>
          <w:szCs w:val="22"/>
        </w:rPr>
      </w:pPr>
    </w:p>
    <w:p w14:paraId="7D693F97" w14:textId="77777777" w:rsidR="00717306" w:rsidRPr="001B3914" w:rsidRDefault="00717306" w:rsidP="0067750A">
      <w:pPr>
        <w:numPr>
          <w:ilvl w:val="0"/>
          <w:numId w:val="2"/>
        </w:numPr>
        <w:ind w:right="-428"/>
        <w:jc w:val="both"/>
        <w:rPr>
          <w:rFonts w:ascii="Arial" w:hAnsi="Arial" w:cs="Arial"/>
          <w:b/>
          <w:sz w:val="22"/>
          <w:szCs w:val="22"/>
        </w:rPr>
      </w:pPr>
      <w:r w:rsidRPr="001B3914">
        <w:rPr>
          <w:rFonts w:ascii="Arial" w:hAnsi="Arial" w:cs="Arial"/>
          <w:b/>
          <w:sz w:val="22"/>
          <w:szCs w:val="22"/>
        </w:rPr>
        <w:t>Contenu du dossier de la consultation (liste des pièces à fournir au candidat par l’acheteur public).</w:t>
      </w:r>
    </w:p>
    <w:p w14:paraId="49B97AFE" w14:textId="77777777" w:rsidR="00717306" w:rsidRPr="001B3914" w:rsidRDefault="00717306" w:rsidP="008E21B1">
      <w:pPr>
        <w:numPr>
          <w:ilvl w:val="0"/>
          <w:numId w:val="18"/>
        </w:numPr>
        <w:ind w:right="-428"/>
        <w:jc w:val="both"/>
        <w:rPr>
          <w:rFonts w:ascii="Arial" w:hAnsi="Arial" w:cs="Arial"/>
          <w:sz w:val="22"/>
          <w:szCs w:val="22"/>
        </w:rPr>
      </w:pPr>
      <w:r w:rsidRPr="001B3914">
        <w:rPr>
          <w:rFonts w:ascii="Arial" w:hAnsi="Arial" w:cs="Arial"/>
          <w:sz w:val="22"/>
          <w:szCs w:val="22"/>
        </w:rPr>
        <w:t>Déclaration du candidat (DC1-DC2- annexe</w:t>
      </w:r>
      <w:r w:rsidR="002C7633" w:rsidRPr="001B3914">
        <w:rPr>
          <w:rFonts w:ascii="Arial" w:hAnsi="Arial" w:cs="Arial"/>
          <w:sz w:val="22"/>
          <w:szCs w:val="22"/>
        </w:rPr>
        <w:t xml:space="preserve"> à la candidature</w:t>
      </w:r>
      <w:r w:rsidRPr="001B3914">
        <w:rPr>
          <w:rFonts w:ascii="Arial" w:hAnsi="Arial" w:cs="Arial"/>
          <w:sz w:val="22"/>
          <w:szCs w:val="22"/>
        </w:rPr>
        <w:t>)</w:t>
      </w:r>
      <w:r w:rsidR="009E2498" w:rsidRPr="001B3914">
        <w:rPr>
          <w:rFonts w:ascii="Arial" w:hAnsi="Arial" w:cs="Arial"/>
          <w:sz w:val="22"/>
          <w:szCs w:val="22"/>
        </w:rPr>
        <w:t xml:space="preserve"> si pas de réponse « DUME »</w:t>
      </w:r>
      <w:r w:rsidR="004223C9" w:rsidRPr="001B3914">
        <w:rPr>
          <w:rFonts w:ascii="Arial" w:hAnsi="Arial" w:cs="Arial"/>
          <w:sz w:val="22"/>
          <w:szCs w:val="22"/>
        </w:rPr>
        <w:t xml:space="preserve"> ou « MPS »</w:t>
      </w:r>
    </w:p>
    <w:p w14:paraId="6BB034EB" w14:textId="77777777" w:rsidR="00717306" w:rsidRPr="001B3914" w:rsidRDefault="00717306" w:rsidP="008E21B1">
      <w:pPr>
        <w:numPr>
          <w:ilvl w:val="0"/>
          <w:numId w:val="18"/>
        </w:numPr>
        <w:ind w:right="-428"/>
        <w:jc w:val="both"/>
        <w:rPr>
          <w:rFonts w:ascii="Arial" w:hAnsi="Arial" w:cs="Arial"/>
          <w:sz w:val="22"/>
          <w:szCs w:val="22"/>
        </w:rPr>
      </w:pPr>
      <w:r w:rsidRPr="001B3914">
        <w:rPr>
          <w:rFonts w:ascii="Arial" w:hAnsi="Arial" w:cs="Arial"/>
          <w:sz w:val="22"/>
          <w:szCs w:val="22"/>
        </w:rPr>
        <w:t>Règlement de consultation</w:t>
      </w:r>
    </w:p>
    <w:p w14:paraId="0FD0734B" w14:textId="77777777" w:rsidR="00821C31" w:rsidRPr="003D5AB5" w:rsidRDefault="00821C31" w:rsidP="008E21B1">
      <w:pPr>
        <w:numPr>
          <w:ilvl w:val="0"/>
          <w:numId w:val="18"/>
        </w:numPr>
        <w:ind w:right="-428"/>
        <w:jc w:val="both"/>
        <w:rPr>
          <w:rFonts w:ascii="Arial" w:hAnsi="Arial" w:cs="Arial"/>
          <w:sz w:val="22"/>
          <w:szCs w:val="22"/>
        </w:rPr>
      </w:pPr>
      <w:r w:rsidRPr="003D5AB5">
        <w:rPr>
          <w:rFonts w:ascii="Arial" w:hAnsi="Arial" w:cs="Arial"/>
          <w:sz w:val="22"/>
          <w:szCs w:val="22"/>
        </w:rPr>
        <w:t>C.C.A.P.</w:t>
      </w:r>
    </w:p>
    <w:p w14:paraId="4AE3BC71" w14:textId="77777777" w:rsidR="00717306" w:rsidRPr="001B3914" w:rsidRDefault="00717306" w:rsidP="008E21B1">
      <w:pPr>
        <w:numPr>
          <w:ilvl w:val="0"/>
          <w:numId w:val="18"/>
        </w:numPr>
        <w:ind w:right="-428"/>
        <w:jc w:val="both"/>
        <w:rPr>
          <w:rFonts w:ascii="Arial" w:hAnsi="Arial" w:cs="Arial"/>
          <w:sz w:val="22"/>
          <w:szCs w:val="22"/>
        </w:rPr>
      </w:pPr>
      <w:r w:rsidRPr="001B3914">
        <w:rPr>
          <w:rFonts w:ascii="Arial" w:hAnsi="Arial" w:cs="Arial"/>
          <w:sz w:val="22"/>
          <w:szCs w:val="22"/>
        </w:rPr>
        <w:t>Acte d'engagement</w:t>
      </w:r>
    </w:p>
    <w:p w14:paraId="1DC11DBC" w14:textId="43C7353F" w:rsidR="00717306" w:rsidRPr="003D5AB5" w:rsidRDefault="00717306" w:rsidP="008E21B1">
      <w:pPr>
        <w:numPr>
          <w:ilvl w:val="0"/>
          <w:numId w:val="18"/>
        </w:numPr>
        <w:ind w:right="-428"/>
        <w:jc w:val="both"/>
        <w:rPr>
          <w:rFonts w:ascii="Arial" w:hAnsi="Arial" w:cs="Arial"/>
          <w:sz w:val="22"/>
          <w:szCs w:val="22"/>
        </w:rPr>
      </w:pPr>
      <w:r w:rsidRPr="003D5AB5">
        <w:rPr>
          <w:rFonts w:ascii="Arial" w:hAnsi="Arial" w:cs="Arial"/>
          <w:sz w:val="22"/>
          <w:szCs w:val="22"/>
        </w:rPr>
        <w:t xml:space="preserve">C.C.T.P. </w:t>
      </w:r>
    </w:p>
    <w:p w14:paraId="149E713E" w14:textId="4C52971D" w:rsidR="002C1DC3" w:rsidRPr="003D5AB5" w:rsidRDefault="002C1DC3" w:rsidP="008E21B1">
      <w:pPr>
        <w:pStyle w:val="Paragraphedeliste"/>
        <w:numPr>
          <w:ilvl w:val="0"/>
          <w:numId w:val="18"/>
        </w:numPr>
        <w:jc w:val="both"/>
        <w:rPr>
          <w:rFonts w:ascii="Arial" w:hAnsi="Arial" w:cs="Arial"/>
          <w:sz w:val="22"/>
          <w:szCs w:val="22"/>
        </w:rPr>
      </w:pPr>
      <w:r w:rsidRPr="003D5AB5">
        <w:rPr>
          <w:rFonts w:ascii="Arial" w:hAnsi="Arial" w:cs="Arial"/>
          <w:sz w:val="22"/>
          <w:szCs w:val="22"/>
        </w:rPr>
        <w:t xml:space="preserve">La D.P.G.F. </w:t>
      </w:r>
    </w:p>
    <w:p w14:paraId="3AABE4BD" w14:textId="77777777" w:rsidR="00717306" w:rsidRPr="001B3914" w:rsidRDefault="00717306" w:rsidP="008D5930">
      <w:pPr>
        <w:ind w:right="-428"/>
        <w:jc w:val="both"/>
        <w:rPr>
          <w:rFonts w:ascii="Arial" w:hAnsi="Arial" w:cs="Arial"/>
          <w:sz w:val="22"/>
          <w:szCs w:val="22"/>
        </w:rPr>
      </w:pPr>
    </w:p>
    <w:p w14:paraId="6F72F508" w14:textId="77777777" w:rsidR="00014BA1" w:rsidRPr="001B3914" w:rsidRDefault="00717306" w:rsidP="0067750A">
      <w:pPr>
        <w:numPr>
          <w:ilvl w:val="0"/>
          <w:numId w:val="2"/>
        </w:numPr>
        <w:tabs>
          <w:tab w:val="clear" w:pos="360"/>
          <w:tab w:val="num" w:pos="426"/>
        </w:tabs>
        <w:ind w:left="426" w:hanging="426"/>
        <w:jc w:val="both"/>
        <w:rPr>
          <w:rFonts w:ascii="Arial" w:hAnsi="Arial" w:cs="Arial"/>
          <w:b/>
          <w:sz w:val="22"/>
          <w:szCs w:val="22"/>
        </w:rPr>
      </w:pPr>
      <w:r w:rsidRPr="001B3914">
        <w:rPr>
          <w:rFonts w:ascii="Arial" w:hAnsi="Arial" w:cs="Arial"/>
          <w:b/>
          <w:sz w:val="22"/>
          <w:szCs w:val="22"/>
        </w:rPr>
        <w:t xml:space="preserve">Pièces à fournir par les candidats : </w:t>
      </w:r>
    </w:p>
    <w:p w14:paraId="282F33F6" w14:textId="77777777" w:rsidR="00717306" w:rsidRPr="001B3914" w:rsidRDefault="00717306" w:rsidP="00717306">
      <w:pPr>
        <w:pBdr>
          <w:top w:val="single" w:sz="4" w:space="1" w:color="auto"/>
          <w:left w:val="single" w:sz="4" w:space="4" w:color="auto"/>
          <w:bottom w:val="single" w:sz="4" w:space="1" w:color="auto"/>
          <w:right w:val="single" w:sz="4" w:space="4" w:color="auto"/>
        </w:pBdr>
        <w:ind w:left="426"/>
        <w:jc w:val="both"/>
        <w:rPr>
          <w:rFonts w:ascii="Arial" w:hAnsi="Arial" w:cs="Arial"/>
          <w:b/>
          <w:sz w:val="22"/>
          <w:szCs w:val="22"/>
        </w:rPr>
      </w:pPr>
      <w:r w:rsidRPr="001B3914">
        <w:rPr>
          <w:rFonts w:ascii="Arial" w:hAnsi="Arial" w:cs="Arial"/>
          <w:b/>
          <w:sz w:val="22"/>
          <w:szCs w:val="22"/>
        </w:rPr>
        <w:t>LA SIGNATURE N’EST PAS OBLIGATOIRE – ELLE NE SERA DEMANDEE QU’A L’ATTRIBUTAIRE DU MARCHE</w:t>
      </w:r>
    </w:p>
    <w:p w14:paraId="35E9282E" w14:textId="77777777" w:rsidR="00717306" w:rsidRPr="001B3914" w:rsidRDefault="00717306" w:rsidP="00717306">
      <w:pPr>
        <w:ind w:left="426"/>
        <w:jc w:val="both"/>
        <w:rPr>
          <w:rFonts w:ascii="Arial" w:hAnsi="Arial" w:cs="Arial"/>
          <w:b/>
          <w:color w:val="0000FF"/>
          <w:sz w:val="22"/>
          <w:szCs w:val="22"/>
        </w:rPr>
      </w:pPr>
    </w:p>
    <w:p w14:paraId="2A90E9A2" w14:textId="5BB0055B" w:rsidR="00717306" w:rsidRPr="001D1393" w:rsidRDefault="00717306" w:rsidP="001D1393">
      <w:pPr>
        <w:ind w:left="426" w:firstLine="283"/>
        <w:jc w:val="both"/>
        <w:rPr>
          <w:rFonts w:ascii="Arial" w:hAnsi="Arial" w:cs="Arial"/>
          <w:b/>
          <w:sz w:val="22"/>
          <w:szCs w:val="22"/>
        </w:rPr>
      </w:pPr>
      <w:r w:rsidRPr="001B3914">
        <w:rPr>
          <w:rFonts w:ascii="Arial" w:hAnsi="Arial" w:cs="Arial"/>
          <w:b/>
          <w:sz w:val="22"/>
          <w:szCs w:val="22"/>
        </w:rPr>
        <w:lastRenderedPageBreak/>
        <w:t xml:space="preserve">► </w:t>
      </w:r>
      <w:r w:rsidRPr="001D1393">
        <w:rPr>
          <w:rFonts w:ascii="Arial" w:hAnsi="Arial" w:cs="Arial"/>
          <w:b/>
          <w:sz w:val="22"/>
          <w:szCs w:val="22"/>
          <w:u w:val="single"/>
        </w:rPr>
        <w:t>au titre de la candidature :</w:t>
      </w:r>
      <w:r w:rsidRPr="001D1393">
        <w:rPr>
          <w:rFonts w:ascii="Arial" w:hAnsi="Arial" w:cs="Arial"/>
          <w:sz w:val="22"/>
          <w:szCs w:val="22"/>
        </w:rPr>
        <w:t xml:space="preserve"> </w:t>
      </w:r>
      <w:r w:rsidR="008E21B1" w:rsidRPr="001D1393">
        <w:rPr>
          <w:rFonts w:ascii="Arial" w:hAnsi="Arial" w:cs="Arial"/>
          <w:sz w:val="22"/>
          <w:szCs w:val="22"/>
        </w:rPr>
        <w:t>Formulaire</w:t>
      </w:r>
      <w:r w:rsidRPr="001D1393">
        <w:rPr>
          <w:rFonts w:ascii="Arial" w:hAnsi="Arial" w:cs="Arial"/>
          <w:sz w:val="22"/>
          <w:szCs w:val="22"/>
        </w:rPr>
        <w:t xml:space="preserve"> </w:t>
      </w:r>
      <w:r w:rsidR="00014BA1" w:rsidRPr="001D1393">
        <w:rPr>
          <w:rFonts w:ascii="Arial" w:hAnsi="Arial" w:cs="Arial"/>
          <w:sz w:val="22"/>
          <w:szCs w:val="22"/>
        </w:rPr>
        <w:t>« DUME</w:t>
      </w:r>
      <w:r w:rsidR="00930853" w:rsidRPr="001D1393">
        <w:rPr>
          <w:rFonts w:ascii="Arial" w:hAnsi="Arial" w:cs="Arial"/>
          <w:sz w:val="22"/>
          <w:szCs w:val="22"/>
        </w:rPr>
        <w:t xml:space="preserve"> Simplifié</w:t>
      </w:r>
      <w:r w:rsidR="00014BA1" w:rsidRPr="001D1393">
        <w:rPr>
          <w:rFonts w:ascii="Arial" w:hAnsi="Arial" w:cs="Arial"/>
          <w:sz w:val="22"/>
          <w:szCs w:val="22"/>
        </w:rPr>
        <w:t xml:space="preserve"> » </w:t>
      </w:r>
      <w:r w:rsidRPr="001D1393">
        <w:rPr>
          <w:rFonts w:ascii="Arial" w:hAnsi="Arial" w:cs="Arial"/>
          <w:sz w:val="22"/>
          <w:szCs w:val="22"/>
        </w:rPr>
        <w:t>accompagné de l’annexe à la candidature dûment remplie</w:t>
      </w:r>
      <w:r w:rsidRPr="001B3914">
        <w:rPr>
          <w:rFonts w:cs="Arial"/>
          <w:b/>
          <w:szCs w:val="22"/>
        </w:rPr>
        <w:t xml:space="preserve"> </w:t>
      </w:r>
    </w:p>
    <w:p w14:paraId="145FBF06" w14:textId="0CC9D845" w:rsidR="00717306" w:rsidRPr="001D1393" w:rsidRDefault="00717306" w:rsidP="00717306">
      <w:pPr>
        <w:pStyle w:val="Arial11Gi"/>
        <w:ind w:left="0"/>
        <w:rPr>
          <w:rFonts w:cs="Arial"/>
          <w:bCs/>
          <w:i w:val="0"/>
          <w:szCs w:val="22"/>
        </w:rPr>
      </w:pPr>
      <w:r w:rsidRPr="001D1393">
        <w:rPr>
          <w:rFonts w:cs="Arial"/>
          <w:bCs/>
          <w:i w:val="0"/>
          <w:szCs w:val="22"/>
        </w:rPr>
        <w:t>O</w:t>
      </w:r>
      <w:r w:rsidR="001D1393">
        <w:rPr>
          <w:rFonts w:cs="Arial"/>
          <w:bCs/>
          <w:i w:val="0"/>
          <w:szCs w:val="22"/>
        </w:rPr>
        <w:t>u</w:t>
      </w:r>
    </w:p>
    <w:p w14:paraId="3830147C" w14:textId="77777777" w:rsidR="00717306" w:rsidRPr="001D1393" w:rsidRDefault="00717306" w:rsidP="001D1393">
      <w:pPr>
        <w:pStyle w:val="Arial11Gi"/>
        <w:rPr>
          <w:rFonts w:cs="Arial"/>
          <w:bCs/>
          <w:i w:val="0"/>
          <w:szCs w:val="22"/>
        </w:rPr>
      </w:pPr>
      <w:r w:rsidRPr="001D1393">
        <w:rPr>
          <w:rFonts w:cs="Arial"/>
          <w:bCs/>
          <w:i w:val="0"/>
          <w:szCs w:val="22"/>
        </w:rPr>
        <w:t>DC1</w:t>
      </w:r>
    </w:p>
    <w:p w14:paraId="278EA194" w14:textId="77777777" w:rsidR="00717306" w:rsidRPr="001D1393" w:rsidRDefault="00717306" w:rsidP="001D1393">
      <w:pPr>
        <w:pStyle w:val="Arial11Gi"/>
        <w:rPr>
          <w:rFonts w:cs="Arial"/>
          <w:bCs/>
          <w:i w:val="0"/>
          <w:szCs w:val="22"/>
        </w:rPr>
      </w:pPr>
      <w:r w:rsidRPr="001D1393">
        <w:rPr>
          <w:rFonts w:cs="Arial"/>
          <w:bCs/>
          <w:i w:val="0"/>
          <w:szCs w:val="22"/>
        </w:rPr>
        <w:t xml:space="preserve">DC2 </w:t>
      </w:r>
    </w:p>
    <w:p w14:paraId="25D97E03" w14:textId="1A36C058" w:rsidR="00717306" w:rsidRPr="001D1393" w:rsidRDefault="008E21B1" w:rsidP="001D1393">
      <w:pPr>
        <w:pStyle w:val="Arial11Gi"/>
        <w:rPr>
          <w:rFonts w:cs="Arial"/>
          <w:bCs/>
          <w:i w:val="0"/>
          <w:szCs w:val="22"/>
        </w:rPr>
      </w:pPr>
      <w:r w:rsidRPr="001D1393">
        <w:rPr>
          <w:rFonts w:cs="Arial"/>
          <w:bCs/>
          <w:i w:val="0"/>
          <w:szCs w:val="22"/>
        </w:rPr>
        <w:t>Annexe</w:t>
      </w:r>
      <w:r w:rsidR="00717306" w:rsidRPr="001D1393">
        <w:rPr>
          <w:rFonts w:cs="Arial"/>
          <w:bCs/>
          <w:i w:val="0"/>
          <w:szCs w:val="22"/>
        </w:rPr>
        <w:t xml:space="preserve"> à la candidature dûment remplie</w:t>
      </w:r>
    </w:p>
    <w:p w14:paraId="23C40B5D" w14:textId="77777777" w:rsidR="00717306" w:rsidRPr="001B3914" w:rsidRDefault="00717306" w:rsidP="00892BD0">
      <w:pPr>
        <w:pStyle w:val="Retraitcorpsdetexte3"/>
        <w:jc w:val="both"/>
        <w:rPr>
          <w:rFonts w:ascii="Arial" w:hAnsi="Arial" w:cs="Arial"/>
          <w:sz w:val="22"/>
          <w:szCs w:val="22"/>
        </w:rPr>
      </w:pPr>
    </w:p>
    <w:p w14:paraId="32F4B332" w14:textId="2AD38C00" w:rsidR="00717306" w:rsidRPr="001B3914" w:rsidRDefault="00717306" w:rsidP="00717306">
      <w:pPr>
        <w:ind w:left="426" w:firstLine="283"/>
        <w:jc w:val="both"/>
        <w:rPr>
          <w:rFonts w:ascii="Arial" w:hAnsi="Arial" w:cs="Arial"/>
          <w:b/>
          <w:sz w:val="22"/>
          <w:szCs w:val="22"/>
        </w:rPr>
      </w:pPr>
      <w:r w:rsidRPr="001B3914">
        <w:rPr>
          <w:rFonts w:ascii="Arial" w:hAnsi="Arial" w:cs="Arial"/>
          <w:b/>
          <w:sz w:val="22"/>
          <w:szCs w:val="22"/>
        </w:rPr>
        <w:t xml:space="preserve">► </w:t>
      </w:r>
      <w:r w:rsidR="001D1393" w:rsidRPr="001B3914">
        <w:rPr>
          <w:rFonts w:ascii="Arial" w:hAnsi="Arial" w:cs="Arial"/>
          <w:b/>
          <w:sz w:val="22"/>
          <w:szCs w:val="22"/>
          <w:u w:val="single"/>
        </w:rPr>
        <w:t>au titre</w:t>
      </w:r>
      <w:r w:rsidRPr="001B3914">
        <w:rPr>
          <w:rFonts w:ascii="Arial" w:hAnsi="Arial" w:cs="Arial"/>
          <w:b/>
          <w:sz w:val="22"/>
          <w:szCs w:val="22"/>
          <w:u w:val="single"/>
        </w:rPr>
        <w:t xml:space="preserve"> de l’offre</w:t>
      </w:r>
      <w:r w:rsidRPr="001B3914">
        <w:rPr>
          <w:rFonts w:ascii="Arial" w:hAnsi="Arial" w:cs="Arial"/>
          <w:b/>
          <w:sz w:val="22"/>
          <w:szCs w:val="22"/>
        </w:rPr>
        <w:t xml:space="preserve"> : </w:t>
      </w:r>
    </w:p>
    <w:p w14:paraId="708B58C8" w14:textId="77777777" w:rsidR="00717306" w:rsidRPr="001B3914" w:rsidRDefault="00717306" w:rsidP="00717306">
      <w:pPr>
        <w:pStyle w:val="Retraitcorpsdetexte3"/>
        <w:ind w:left="720"/>
        <w:jc w:val="both"/>
        <w:rPr>
          <w:rFonts w:ascii="Arial" w:hAnsi="Arial" w:cs="Arial"/>
          <w:sz w:val="22"/>
          <w:szCs w:val="22"/>
        </w:rPr>
      </w:pPr>
    </w:p>
    <w:p w14:paraId="2CD9E5C5" w14:textId="436C59BC" w:rsidR="002C1DC3" w:rsidRPr="008E21B1" w:rsidRDefault="008E21B1" w:rsidP="008E21B1">
      <w:pPr>
        <w:pStyle w:val="Paragraphedeliste"/>
        <w:numPr>
          <w:ilvl w:val="0"/>
          <w:numId w:val="19"/>
        </w:numPr>
        <w:rPr>
          <w:rFonts w:ascii="Arial" w:hAnsi="Arial" w:cs="Arial"/>
          <w:sz w:val="22"/>
          <w:szCs w:val="22"/>
        </w:rPr>
      </w:pPr>
      <w:r w:rsidRPr="008E21B1">
        <w:rPr>
          <w:rFonts w:ascii="Arial" w:hAnsi="Arial" w:cs="Arial"/>
          <w:sz w:val="22"/>
          <w:szCs w:val="22"/>
        </w:rPr>
        <w:t>L’acte</w:t>
      </w:r>
      <w:r w:rsidR="002C1DC3" w:rsidRPr="008E21B1">
        <w:rPr>
          <w:rFonts w:ascii="Arial" w:hAnsi="Arial" w:cs="Arial"/>
          <w:sz w:val="22"/>
          <w:szCs w:val="22"/>
        </w:rPr>
        <w:t xml:space="preserve"> d’engagement dûment complété</w:t>
      </w:r>
    </w:p>
    <w:p w14:paraId="3E508CCF" w14:textId="269DA1B1" w:rsidR="002C1DC3" w:rsidRPr="008E21B1" w:rsidRDefault="002C1DC3" w:rsidP="008E21B1">
      <w:pPr>
        <w:pStyle w:val="Paragraphedeliste"/>
        <w:numPr>
          <w:ilvl w:val="0"/>
          <w:numId w:val="19"/>
        </w:numPr>
        <w:jc w:val="both"/>
        <w:rPr>
          <w:rFonts w:ascii="Arial" w:hAnsi="Arial" w:cs="Arial"/>
          <w:sz w:val="22"/>
          <w:szCs w:val="22"/>
        </w:rPr>
      </w:pPr>
      <w:r w:rsidRPr="003D5AB5">
        <w:rPr>
          <w:rFonts w:ascii="Arial" w:hAnsi="Arial" w:cs="Arial"/>
          <w:sz w:val="22"/>
          <w:szCs w:val="22"/>
        </w:rPr>
        <w:t>La D.P.G.F</w:t>
      </w:r>
    </w:p>
    <w:p w14:paraId="3336BDA9" w14:textId="65679697" w:rsidR="002C1DC3" w:rsidRPr="003D5AB5" w:rsidRDefault="008E21B1" w:rsidP="008E21B1">
      <w:pPr>
        <w:pStyle w:val="Paragraphedeliste"/>
        <w:numPr>
          <w:ilvl w:val="0"/>
          <w:numId w:val="19"/>
        </w:numPr>
        <w:jc w:val="both"/>
        <w:rPr>
          <w:rFonts w:ascii="Arial" w:hAnsi="Arial" w:cs="Arial"/>
          <w:sz w:val="22"/>
          <w:szCs w:val="22"/>
        </w:rPr>
      </w:pPr>
      <w:r w:rsidRPr="003D5AB5">
        <w:rPr>
          <w:rFonts w:ascii="Arial" w:hAnsi="Arial" w:cs="Arial"/>
          <w:sz w:val="22"/>
          <w:szCs w:val="22"/>
        </w:rPr>
        <w:t>La</w:t>
      </w:r>
      <w:r w:rsidR="002C1DC3" w:rsidRPr="003D5AB5">
        <w:rPr>
          <w:rFonts w:ascii="Arial" w:hAnsi="Arial" w:cs="Arial"/>
          <w:sz w:val="22"/>
          <w:szCs w:val="22"/>
        </w:rPr>
        <w:t xml:space="preserve"> note méthodologique détaillant la procédure et les outils déployés pour répondre aux exigences du CCTP </w:t>
      </w:r>
    </w:p>
    <w:p w14:paraId="338179C7" w14:textId="5EF6B2A6" w:rsidR="00717306" w:rsidRDefault="00717306" w:rsidP="00A35975">
      <w:pPr>
        <w:tabs>
          <w:tab w:val="left" w:pos="426"/>
        </w:tabs>
        <w:jc w:val="both"/>
        <w:rPr>
          <w:rFonts w:ascii="Arial" w:hAnsi="Arial" w:cs="Arial"/>
          <w:sz w:val="22"/>
          <w:szCs w:val="22"/>
          <w:u w:val="single"/>
        </w:rPr>
      </w:pPr>
    </w:p>
    <w:p w14:paraId="725A7410" w14:textId="77777777" w:rsidR="00A35975" w:rsidRPr="00A35975" w:rsidRDefault="00A35975" w:rsidP="00A35975">
      <w:pPr>
        <w:tabs>
          <w:tab w:val="left" w:pos="426"/>
        </w:tabs>
        <w:jc w:val="both"/>
        <w:rPr>
          <w:rFonts w:ascii="Arial" w:hAnsi="Arial" w:cs="Arial"/>
          <w:color w:val="FF0000"/>
          <w:sz w:val="22"/>
          <w:szCs w:val="22"/>
        </w:rPr>
      </w:pPr>
    </w:p>
    <w:p w14:paraId="1C2BB1A1" w14:textId="77777777" w:rsidR="00F84FF4" w:rsidRPr="003D5AB5" w:rsidRDefault="00F84FF4" w:rsidP="00F84FF4">
      <w:pPr>
        <w:autoSpaceDE w:val="0"/>
        <w:autoSpaceDN w:val="0"/>
        <w:adjustRightInd w:val="0"/>
        <w:rPr>
          <w:rFonts w:ascii="Arial" w:hAnsi="Arial" w:cs="Arial"/>
          <w:sz w:val="22"/>
          <w:szCs w:val="22"/>
        </w:rPr>
      </w:pPr>
      <w:r w:rsidRPr="003D5AB5">
        <w:rPr>
          <w:rFonts w:ascii="Arial" w:hAnsi="Arial" w:cs="Arial"/>
          <w:sz w:val="22"/>
          <w:szCs w:val="22"/>
        </w:rPr>
        <w:t>Au titre de la réglementation en vigueur applicable au traitement de données à caractère personnel et, en particulier, le règlement (UE) 2016/679 du Parlement européen et du Conseil du 27 avril 2016 applicable à compter du 25 mai 2018 et de la loi du 6 janvier 1978, les candidats sont informés que les données personnelles éventuellement contenues et transmises dans les CV ou tout document constitutif de l’offre technique seront conservées selon les modalités suivantes :</w:t>
      </w:r>
    </w:p>
    <w:p w14:paraId="534A3F89" w14:textId="77777777" w:rsidR="00F84FF4" w:rsidRPr="003D5AB5" w:rsidRDefault="00F84FF4" w:rsidP="00F84FF4">
      <w:pPr>
        <w:autoSpaceDE w:val="0"/>
        <w:autoSpaceDN w:val="0"/>
        <w:adjustRightInd w:val="0"/>
        <w:rPr>
          <w:rFonts w:ascii="Arial" w:hAnsi="Arial" w:cs="Arial"/>
          <w:sz w:val="22"/>
          <w:szCs w:val="22"/>
        </w:rPr>
      </w:pPr>
      <w:r w:rsidRPr="003D5AB5">
        <w:rPr>
          <w:rFonts w:ascii="Arial" w:hAnsi="Arial" w:cs="Arial"/>
          <w:sz w:val="22"/>
          <w:szCs w:val="22"/>
        </w:rPr>
        <w:t>- pendant une durée de 5 ans pour les offres non retenues,</w:t>
      </w:r>
    </w:p>
    <w:p w14:paraId="627440A3" w14:textId="7E92398F" w:rsidR="00F84FF4" w:rsidRPr="003D5AB5" w:rsidRDefault="00F84FF4" w:rsidP="00F84FF4">
      <w:pPr>
        <w:autoSpaceDE w:val="0"/>
        <w:autoSpaceDN w:val="0"/>
        <w:adjustRightInd w:val="0"/>
        <w:rPr>
          <w:rFonts w:ascii="Arial" w:hAnsi="Arial" w:cs="Arial"/>
          <w:sz w:val="22"/>
          <w:szCs w:val="22"/>
        </w:rPr>
      </w:pPr>
      <w:r w:rsidRPr="003D5AB5">
        <w:rPr>
          <w:rFonts w:ascii="Arial" w:hAnsi="Arial" w:cs="Arial"/>
          <w:sz w:val="22"/>
          <w:szCs w:val="22"/>
        </w:rPr>
        <w:t>- pendant une durée de 10 ans à la fin de la durée de validité d</w:t>
      </w:r>
      <w:r w:rsidR="004B54BB" w:rsidRPr="003D5AB5">
        <w:rPr>
          <w:rFonts w:ascii="Arial" w:hAnsi="Arial" w:cs="Arial"/>
          <w:sz w:val="22"/>
          <w:szCs w:val="22"/>
        </w:rPr>
        <w:t xml:space="preserve">u </w:t>
      </w:r>
      <w:r w:rsidRPr="003D5AB5">
        <w:rPr>
          <w:rFonts w:ascii="Arial" w:hAnsi="Arial" w:cs="Arial"/>
          <w:sz w:val="22"/>
          <w:szCs w:val="22"/>
        </w:rPr>
        <w:t>marché pour l’offre retenue.</w:t>
      </w:r>
    </w:p>
    <w:p w14:paraId="20E08D33" w14:textId="77777777" w:rsidR="00F84FF4" w:rsidRPr="003D5AB5" w:rsidRDefault="00F84FF4" w:rsidP="00F84FF4">
      <w:pPr>
        <w:autoSpaceDE w:val="0"/>
        <w:autoSpaceDN w:val="0"/>
        <w:adjustRightInd w:val="0"/>
        <w:rPr>
          <w:rFonts w:ascii="Arial" w:hAnsi="Arial" w:cs="Arial"/>
          <w:sz w:val="22"/>
          <w:szCs w:val="22"/>
        </w:rPr>
      </w:pPr>
      <w:r w:rsidRPr="003D5AB5">
        <w:rPr>
          <w:rFonts w:ascii="Arial" w:hAnsi="Arial" w:cs="Arial"/>
          <w:sz w:val="22"/>
          <w:szCs w:val="22"/>
        </w:rPr>
        <w:t>A l’issue de ces périodes de conservations, l’acheteur s’engage à détruire les CV ou tout document pouvant contenir des données personnelles et à en apporter la preuve par un bordereau de destruction ou par tout moyen de preuve.</w:t>
      </w:r>
    </w:p>
    <w:p w14:paraId="6195AB27" w14:textId="77777777" w:rsidR="00F84FF4" w:rsidRPr="001B3914" w:rsidRDefault="00F84FF4" w:rsidP="00717306">
      <w:pPr>
        <w:tabs>
          <w:tab w:val="left" w:pos="426"/>
        </w:tabs>
        <w:ind w:left="720"/>
        <w:jc w:val="both"/>
        <w:rPr>
          <w:rFonts w:ascii="Arial" w:hAnsi="Arial" w:cs="Arial"/>
          <w:sz w:val="22"/>
          <w:szCs w:val="22"/>
          <w:u w:val="single"/>
        </w:rPr>
      </w:pPr>
    </w:p>
    <w:p w14:paraId="45D3D7E6" w14:textId="6B5CE31B" w:rsidR="00D86A2A" w:rsidRPr="00165751" w:rsidRDefault="00DB6FE4" w:rsidP="00165751">
      <w:pPr>
        <w:pStyle w:val="Titre1"/>
        <w:pBdr>
          <w:bottom w:val="single" w:sz="4" w:space="0" w:color="auto"/>
        </w:pBdr>
        <w:shd w:val="clear" w:color="auto" w:fill="auto"/>
        <w:jc w:val="left"/>
        <w:rPr>
          <w:rFonts w:ascii="Arial" w:hAnsi="Arial" w:cs="Arial"/>
          <w:color w:val="F79646"/>
          <w:szCs w:val="22"/>
        </w:rPr>
      </w:pPr>
      <w:r>
        <w:rPr>
          <w:rFonts w:ascii="Arial" w:hAnsi="Arial" w:cs="Arial"/>
          <w:color w:val="F79646"/>
          <w:szCs w:val="22"/>
        </w:rPr>
        <w:t>Section 6</w:t>
      </w:r>
      <w:r w:rsidR="00D86A2A" w:rsidRPr="00165751">
        <w:rPr>
          <w:rFonts w:ascii="Arial" w:hAnsi="Arial" w:cs="Arial"/>
          <w:color w:val="F79646"/>
          <w:szCs w:val="22"/>
        </w:rPr>
        <w:t xml:space="preserve"> – MODALITES DE REMISE DES PLIS</w:t>
      </w:r>
    </w:p>
    <w:p w14:paraId="6B0E7F80" w14:textId="77777777" w:rsidR="00D86A2A" w:rsidRPr="001B3914" w:rsidRDefault="00D86A2A" w:rsidP="00D86A2A">
      <w:pPr>
        <w:tabs>
          <w:tab w:val="num" w:pos="1260"/>
        </w:tabs>
        <w:rPr>
          <w:rFonts w:ascii="Arial" w:hAnsi="Arial" w:cs="Arial"/>
          <w:i/>
          <w:sz w:val="22"/>
          <w:szCs w:val="22"/>
        </w:rPr>
      </w:pPr>
    </w:p>
    <w:p w14:paraId="263E2F63" w14:textId="6C5F910F" w:rsidR="00D86A2A" w:rsidRPr="001B3914" w:rsidRDefault="00D86A2A" w:rsidP="00D86A2A">
      <w:pPr>
        <w:jc w:val="both"/>
        <w:rPr>
          <w:rFonts w:ascii="Arial" w:hAnsi="Arial" w:cs="Arial"/>
          <w:b/>
          <w:sz w:val="22"/>
          <w:szCs w:val="22"/>
        </w:rPr>
      </w:pPr>
      <w:r w:rsidRPr="001B3914">
        <w:rPr>
          <w:rFonts w:ascii="Arial" w:hAnsi="Arial" w:cs="Arial"/>
          <w:b/>
          <w:sz w:val="22"/>
          <w:szCs w:val="22"/>
        </w:rPr>
        <w:t xml:space="preserve">RAPPEL : </w:t>
      </w:r>
      <w:r w:rsidRPr="00934A07">
        <w:rPr>
          <w:rFonts w:ascii="Arial" w:hAnsi="Arial" w:cs="Arial"/>
          <w:sz w:val="22"/>
          <w:szCs w:val="22"/>
        </w:rPr>
        <w:t>La réponse par voie électronique est OBLIGATOIRE sur le site de Territoires Numériques à l’adresse suivante :</w:t>
      </w:r>
      <w:r w:rsidRPr="001B3914">
        <w:rPr>
          <w:rFonts w:ascii="Arial" w:hAnsi="Arial" w:cs="Arial"/>
          <w:b/>
          <w:sz w:val="22"/>
          <w:szCs w:val="22"/>
        </w:rPr>
        <w:t xml:space="preserve"> </w:t>
      </w:r>
      <w:hyperlink r:id="rId12" w:history="1">
        <w:r w:rsidR="00BF4BE1" w:rsidRPr="001B3914">
          <w:rPr>
            <w:rStyle w:val="Lienhypertexte"/>
            <w:rFonts w:ascii="Arial" w:hAnsi="Arial" w:cs="Arial"/>
            <w:b/>
            <w:sz w:val="22"/>
            <w:szCs w:val="22"/>
          </w:rPr>
          <w:t>https://www.ternum-bfc.fr</w:t>
        </w:r>
      </w:hyperlink>
    </w:p>
    <w:p w14:paraId="3AACB35F" w14:textId="77777777" w:rsidR="00D86A2A" w:rsidRPr="001B3914" w:rsidRDefault="00D86A2A" w:rsidP="00D86A2A">
      <w:pPr>
        <w:tabs>
          <w:tab w:val="left" w:pos="709"/>
        </w:tabs>
        <w:rPr>
          <w:rFonts w:ascii="Arial" w:hAnsi="Arial" w:cs="Arial"/>
          <w:b/>
          <w:color w:val="FF0000"/>
          <w:sz w:val="22"/>
          <w:szCs w:val="22"/>
        </w:rPr>
      </w:pPr>
    </w:p>
    <w:p w14:paraId="0E6A0527" w14:textId="77777777" w:rsidR="00D86A2A" w:rsidRPr="00934A07" w:rsidRDefault="00D86A2A" w:rsidP="00D86A2A">
      <w:pPr>
        <w:jc w:val="both"/>
        <w:rPr>
          <w:rFonts w:ascii="Arial" w:hAnsi="Arial" w:cs="Arial"/>
          <w:sz w:val="22"/>
          <w:szCs w:val="22"/>
        </w:rPr>
      </w:pPr>
      <w:r w:rsidRPr="00934A07">
        <w:rPr>
          <w:rFonts w:ascii="Arial" w:hAnsi="Arial" w:cs="Arial"/>
          <w:sz w:val="22"/>
          <w:szCs w:val="22"/>
        </w:rPr>
        <w:t>La signature électronique ne sera pas exigée au stade de la remise de l’offre.</w:t>
      </w:r>
    </w:p>
    <w:p w14:paraId="14546124" w14:textId="77777777" w:rsidR="00D86A2A" w:rsidRPr="001B3914" w:rsidRDefault="00D86A2A" w:rsidP="00D86A2A">
      <w:pPr>
        <w:tabs>
          <w:tab w:val="left" w:pos="709"/>
        </w:tabs>
        <w:rPr>
          <w:rFonts w:ascii="Arial" w:hAnsi="Arial" w:cs="Arial"/>
          <w:b/>
          <w:color w:val="FF0000"/>
          <w:sz w:val="22"/>
          <w:szCs w:val="22"/>
        </w:rPr>
      </w:pPr>
    </w:p>
    <w:p w14:paraId="041F6FDC" w14:textId="77777777" w:rsidR="00D86A2A" w:rsidRPr="001B3914" w:rsidRDefault="00D86A2A" w:rsidP="00D86A2A">
      <w:pPr>
        <w:tabs>
          <w:tab w:val="left" w:pos="709"/>
        </w:tabs>
        <w:jc w:val="both"/>
        <w:rPr>
          <w:rFonts w:ascii="Arial" w:hAnsi="Arial" w:cs="Arial"/>
          <w:sz w:val="22"/>
          <w:szCs w:val="22"/>
        </w:rPr>
      </w:pPr>
      <w:r w:rsidRPr="001B3914">
        <w:rPr>
          <w:rFonts w:ascii="Arial" w:hAnsi="Arial" w:cs="Arial"/>
          <w:sz w:val="22"/>
          <w:szCs w:val="22"/>
        </w:rPr>
        <w:t>Les formats de fichiers rtf, docx, xlsx, slk, pdf, pptx, ppsx, dwg, dxf, jpg sont acceptés.</w:t>
      </w:r>
    </w:p>
    <w:p w14:paraId="4512ECDD" w14:textId="77777777" w:rsidR="00D86A2A" w:rsidRPr="001B3914" w:rsidRDefault="00D86A2A" w:rsidP="00D86A2A">
      <w:pPr>
        <w:tabs>
          <w:tab w:val="left" w:pos="709"/>
        </w:tabs>
        <w:rPr>
          <w:rFonts w:ascii="Arial" w:hAnsi="Arial" w:cs="Arial"/>
          <w:b/>
          <w:color w:val="FF0000"/>
          <w:sz w:val="22"/>
          <w:szCs w:val="22"/>
        </w:rPr>
      </w:pPr>
    </w:p>
    <w:p w14:paraId="0215BEFE" w14:textId="77777777" w:rsidR="00D86A2A" w:rsidRPr="001B3914" w:rsidRDefault="00D86A2A" w:rsidP="00D86A2A">
      <w:pPr>
        <w:jc w:val="both"/>
        <w:rPr>
          <w:rFonts w:ascii="Arial" w:hAnsi="Arial" w:cs="Arial"/>
          <w:sz w:val="22"/>
          <w:szCs w:val="22"/>
        </w:rPr>
      </w:pPr>
      <w:r w:rsidRPr="001B3914">
        <w:rPr>
          <w:rFonts w:ascii="Arial" w:hAnsi="Arial" w:cs="Arial"/>
          <w:sz w:val="22"/>
          <w:szCs w:val="22"/>
        </w:rPr>
        <w:t xml:space="preserve">Le candidat devra vérifier l'intitulé de l'opération auquel il soumissionne et envoyer son pli dématérialisé avant les dates et heure limites mentionnées ci-dessus. </w:t>
      </w:r>
      <w:r w:rsidRPr="001B3914">
        <w:rPr>
          <w:rFonts w:ascii="Arial" w:hAnsi="Arial" w:cs="Arial"/>
          <w:bCs/>
          <w:sz w:val="22"/>
          <w:szCs w:val="22"/>
        </w:rPr>
        <w:t xml:space="preserve">Les plis dématérialisés dont la transmission commencera avant la date et heure limite de remise des plis seront pris en compte. </w:t>
      </w:r>
      <w:r w:rsidRPr="001B3914">
        <w:rPr>
          <w:rFonts w:ascii="Arial" w:hAnsi="Arial" w:cs="Arial"/>
          <w:sz w:val="22"/>
          <w:szCs w:val="22"/>
        </w:rPr>
        <w:t>Ce pli dématérialisé comprendra tous les justificatifs listés précédemment.</w:t>
      </w:r>
    </w:p>
    <w:p w14:paraId="174CCE8C" w14:textId="77777777" w:rsidR="00D86A2A" w:rsidRPr="001B3914" w:rsidRDefault="00D86A2A" w:rsidP="00D86A2A">
      <w:pPr>
        <w:jc w:val="both"/>
        <w:rPr>
          <w:rFonts w:ascii="Arial" w:hAnsi="Arial" w:cs="Arial"/>
          <w:sz w:val="22"/>
          <w:szCs w:val="22"/>
        </w:rPr>
      </w:pPr>
    </w:p>
    <w:p w14:paraId="789C9425" w14:textId="77777777" w:rsidR="00D86A2A" w:rsidRPr="001B3914" w:rsidRDefault="00D86A2A" w:rsidP="00D86A2A">
      <w:pPr>
        <w:pStyle w:val="Arial12Ggs"/>
        <w:ind w:right="233"/>
        <w:jc w:val="both"/>
        <w:rPr>
          <w:rFonts w:cs="Arial"/>
          <w:b w:val="0"/>
          <w:sz w:val="22"/>
          <w:szCs w:val="22"/>
        </w:rPr>
      </w:pPr>
      <w:r w:rsidRPr="001B3914">
        <w:rPr>
          <w:rFonts w:cs="Arial"/>
          <w:b w:val="0"/>
          <w:sz w:val="22"/>
          <w:szCs w:val="22"/>
        </w:rPr>
        <w:t xml:space="preserve">Le soumissionnaire ayant répondu par voie électronique en utilisant le service « DUME » ou « MPS », s’engage à signer son acte d’engagement électroniquement s’il est désigné attributaire du marché. </w:t>
      </w:r>
    </w:p>
    <w:p w14:paraId="29EC44A2" w14:textId="77777777" w:rsidR="00D86A2A" w:rsidRPr="001B3914" w:rsidRDefault="00D86A2A" w:rsidP="00D86A2A">
      <w:pPr>
        <w:pStyle w:val="Arial12Ggs"/>
        <w:ind w:right="233"/>
        <w:jc w:val="both"/>
        <w:rPr>
          <w:rFonts w:cs="Arial"/>
          <w:b w:val="0"/>
          <w:sz w:val="22"/>
          <w:szCs w:val="22"/>
        </w:rPr>
      </w:pPr>
      <w:r w:rsidRPr="001B3914">
        <w:rPr>
          <w:rFonts w:cs="Arial"/>
          <w:b w:val="0"/>
          <w:sz w:val="22"/>
          <w:szCs w:val="22"/>
        </w:rPr>
        <w:t>En conséquence, lors de la réponse, le soumissionnaire devra soit être détenteur d’un certificat de signature électronique, soit en cours d’acquisition auprès d’une autorité de certification dudit outil.</w:t>
      </w:r>
    </w:p>
    <w:p w14:paraId="6811B19F" w14:textId="77777777" w:rsidR="00D86A2A" w:rsidRPr="001B3914" w:rsidRDefault="00D86A2A" w:rsidP="00D86A2A">
      <w:pPr>
        <w:pStyle w:val="Arial12Ggs"/>
        <w:ind w:right="233"/>
        <w:jc w:val="both"/>
        <w:rPr>
          <w:rFonts w:cs="Arial"/>
          <w:b w:val="0"/>
          <w:sz w:val="22"/>
          <w:szCs w:val="22"/>
        </w:rPr>
      </w:pPr>
    </w:p>
    <w:p w14:paraId="09D81880" w14:textId="590BCFA8" w:rsidR="00D86A2A" w:rsidRPr="00934A07" w:rsidRDefault="00D86A2A" w:rsidP="00D86A2A">
      <w:pPr>
        <w:ind w:right="233"/>
        <w:jc w:val="both"/>
        <w:rPr>
          <w:rFonts w:ascii="Arial" w:hAnsi="Arial" w:cs="Arial"/>
          <w:sz w:val="22"/>
          <w:szCs w:val="22"/>
        </w:rPr>
      </w:pPr>
      <w:r w:rsidRPr="00934A07">
        <w:rPr>
          <w:rFonts w:ascii="Arial" w:hAnsi="Arial" w:cs="Arial"/>
          <w:sz w:val="22"/>
          <w:szCs w:val="22"/>
        </w:rPr>
        <w:t>Par la seule remise d’un pli</w:t>
      </w:r>
      <w:r w:rsidR="00191E57">
        <w:rPr>
          <w:rFonts w:ascii="Arial" w:hAnsi="Arial" w:cs="Arial"/>
          <w:sz w:val="22"/>
          <w:szCs w:val="22"/>
        </w:rPr>
        <w:t xml:space="preserve">, </w:t>
      </w:r>
      <w:r w:rsidRPr="00934A07">
        <w:rPr>
          <w:rFonts w:ascii="Arial" w:hAnsi="Arial" w:cs="Arial"/>
          <w:sz w:val="22"/>
          <w:szCs w:val="22"/>
        </w:rPr>
        <w:t>le candidat confirme son intention de candidater et soumissionner à la consultation et s’engage, s’il est désigné attributaire, à signer son acte d’engagement électroniquement en présentant un certificat de signature électronique qualifié (voir encadré ci-dessous). En cas de refus de signature électronique ou de délai supérieur à 2 semaines pour signer électroniquement à compter de la demande de complément, l’attributaire s’expose à ne plus être attributaire du (ou des) lot(s) pour le(s)quel(s) il a été désigné.</w:t>
      </w:r>
    </w:p>
    <w:p w14:paraId="4230A404" w14:textId="77777777" w:rsidR="00D86A2A" w:rsidRPr="001B3914" w:rsidRDefault="00D86A2A" w:rsidP="00D86A2A">
      <w:pPr>
        <w:pStyle w:val="Arial12Ggs"/>
        <w:ind w:right="233"/>
        <w:jc w:val="both"/>
        <w:rPr>
          <w:rFonts w:cs="Arial"/>
          <w:b w:val="0"/>
          <w:sz w:val="22"/>
          <w:szCs w:val="22"/>
        </w:rPr>
      </w:pPr>
    </w:p>
    <w:p w14:paraId="5F110C29" w14:textId="77777777" w:rsidR="00D86A2A" w:rsidRPr="001B3914" w:rsidRDefault="00D86A2A" w:rsidP="00D86A2A">
      <w:pPr>
        <w:pStyle w:val="Arial12Ggs"/>
        <w:ind w:right="233"/>
        <w:jc w:val="both"/>
        <w:rPr>
          <w:rFonts w:cs="Arial"/>
          <w:b w:val="0"/>
          <w:sz w:val="22"/>
          <w:szCs w:val="22"/>
        </w:rPr>
      </w:pPr>
      <w:r w:rsidRPr="001B3914">
        <w:rPr>
          <w:rFonts w:cs="Arial"/>
          <w:b w:val="0"/>
          <w:sz w:val="22"/>
          <w:szCs w:val="22"/>
        </w:rPr>
        <w:t>Le délai d’acquisition d’un certificat de signature électronique est variable, selon le prestataire qui le fournit et les conditions de la remise en face à face. Pour le plus rapide, un délai de 48 heures ouvrées, quand le dossier est complet, est possible, avec une remise dans toute la France. Pour certains autres, un délai de 8 à 15 jours est évoqué, notamment sur les sites des opérateurs.</w:t>
      </w:r>
    </w:p>
    <w:p w14:paraId="2C0C7183" w14:textId="77777777" w:rsidR="00D86A2A" w:rsidRPr="001B3914" w:rsidRDefault="00D86A2A" w:rsidP="00D86A2A">
      <w:pPr>
        <w:pStyle w:val="Arial12Ggs"/>
        <w:ind w:right="233"/>
        <w:jc w:val="both"/>
        <w:rPr>
          <w:rFonts w:cs="Arial"/>
          <w:b w:val="0"/>
          <w:sz w:val="22"/>
          <w:szCs w:val="22"/>
        </w:rPr>
      </w:pPr>
      <w:r w:rsidRPr="001B3914">
        <w:rPr>
          <w:rFonts w:cs="Arial"/>
          <w:b w:val="0"/>
          <w:sz w:val="22"/>
          <w:szCs w:val="22"/>
        </w:rPr>
        <w:t>Par conséquent, il est recommandé aux candidats d’anticiper cette acquisition.</w:t>
      </w:r>
    </w:p>
    <w:p w14:paraId="746B88A7" w14:textId="77777777" w:rsidR="00D86A2A" w:rsidRPr="001B3914" w:rsidRDefault="00D86A2A" w:rsidP="00D86A2A">
      <w:pPr>
        <w:pStyle w:val="Arial12Ggs"/>
        <w:ind w:right="233"/>
        <w:jc w:val="both"/>
        <w:rPr>
          <w:rFonts w:cs="Arial"/>
          <w:b w:val="0"/>
          <w:sz w:val="22"/>
          <w:szCs w:val="22"/>
        </w:rPr>
      </w:pPr>
    </w:p>
    <w:p w14:paraId="5CE11EFD" w14:textId="2071B84F" w:rsidR="00D86A2A" w:rsidRPr="001B3914" w:rsidRDefault="00D86A2A" w:rsidP="008D2F40">
      <w:pPr>
        <w:pStyle w:val="Arial12Ggs"/>
        <w:ind w:right="233"/>
        <w:jc w:val="both"/>
        <w:rPr>
          <w:rFonts w:cs="Arial"/>
          <w:b w:val="0"/>
          <w:sz w:val="22"/>
          <w:szCs w:val="22"/>
        </w:rPr>
      </w:pPr>
      <w:r w:rsidRPr="001B3914">
        <w:rPr>
          <w:rFonts w:cs="Arial"/>
          <w:b w:val="0"/>
          <w:sz w:val="22"/>
          <w:szCs w:val="22"/>
        </w:rPr>
        <w:t>Si le candidat souhaite signer électroniquement son acte d’engagement au moment du dépôt de son offre, il devra au préalable faire l’acquisition d’un certificat électronique auprès d’une autorité de certification délivrant des certificats de signature conformes à l’arrêté du 12/04/2018 abrogeant les catégories de certificats RGS (référentiel général de sécurité) à compter du 01/10/2018 et conformes au règlement n° 910/2014 dit « eIDAS » du 23 juillet 2014</w:t>
      </w:r>
      <w:r w:rsidR="008D2F40">
        <w:rPr>
          <w:rFonts w:cs="Arial"/>
          <w:b w:val="0"/>
          <w:sz w:val="22"/>
          <w:szCs w:val="22"/>
        </w:rPr>
        <w:t>.</w:t>
      </w:r>
      <w:r w:rsidR="008D2F40" w:rsidRPr="001B3914">
        <w:rPr>
          <w:rFonts w:cs="Arial"/>
          <w:b w:val="0"/>
          <w:sz w:val="22"/>
          <w:szCs w:val="22"/>
        </w:rPr>
        <w:t xml:space="preserve"> </w:t>
      </w:r>
    </w:p>
    <w:p w14:paraId="436EA63A" w14:textId="77777777" w:rsidR="00D86A2A" w:rsidRPr="001B3914" w:rsidRDefault="00D86A2A" w:rsidP="00D86A2A">
      <w:pPr>
        <w:pStyle w:val="Arial12Ggs"/>
        <w:ind w:right="233"/>
        <w:jc w:val="both"/>
        <w:rPr>
          <w:rFonts w:cs="Arial"/>
          <w:b w:val="0"/>
          <w:sz w:val="22"/>
          <w:szCs w:val="22"/>
        </w:rPr>
      </w:pPr>
    </w:p>
    <w:p w14:paraId="06EBE281" w14:textId="18F2FAD1" w:rsidR="00D86A2A" w:rsidRPr="001B3914" w:rsidRDefault="008E21B1" w:rsidP="00D86A2A">
      <w:pPr>
        <w:pStyle w:val="Arial12Ggs"/>
        <w:ind w:right="233"/>
        <w:jc w:val="both"/>
        <w:rPr>
          <w:rFonts w:cs="Arial"/>
          <w:b w:val="0"/>
          <w:sz w:val="22"/>
          <w:szCs w:val="22"/>
        </w:rPr>
      </w:pPr>
      <w:r w:rsidRPr="001B3914">
        <w:rPr>
          <w:rFonts w:cs="Arial"/>
          <w:b w:val="0"/>
          <w:sz w:val="22"/>
          <w:szCs w:val="22"/>
        </w:rPr>
        <w:t>Les niveaux minimums</w:t>
      </w:r>
      <w:r w:rsidR="00D86A2A" w:rsidRPr="001B3914">
        <w:rPr>
          <w:rFonts w:cs="Arial"/>
          <w:b w:val="0"/>
          <w:sz w:val="22"/>
          <w:szCs w:val="22"/>
        </w:rPr>
        <w:t xml:space="preserve"> exigés de signature électronique pour répondre électroniquement à un marché public sont :</w:t>
      </w:r>
    </w:p>
    <w:p w14:paraId="225D23C4" w14:textId="735610BF" w:rsidR="00D86A2A" w:rsidRPr="001B3914" w:rsidRDefault="008E21B1" w:rsidP="008E21B1">
      <w:pPr>
        <w:pStyle w:val="Arial12Ggs"/>
        <w:numPr>
          <w:ilvl w:val="0"/>
          <w:numId w:val="20"/>
        </w:numPr>
        <w:ind w:right="233"/>
        <w:jc w:val="both"/>
        <w:rPr>
          <w:rFonts w:cs="Arial"/>
          <w:b w:val="0"/>
          <w:sz w:val="22"/>
          <w:szCs w:val="22"/>
        </w:rPr>
      </w:pPr>
      <w:r w:rsidRPr="001B3914">
        <w:rPr>
          <w:rFonts w:cs="Arial"/>
          <w:b w:val="0"/>
          <w:sz w:val="22"/>
          <w:szCs w:val="22"/>
        </w:rPr>
        <w:t>Soit</w:t>
      </w:r>
      <w:r w:rsidR="00D86A2A" w:rsidRPr="001B3914">
        <w:rPr>
          <w:rFonts w:cs="Arial"/>
          <w:b w:val="0"/>
          <w:sz w:val="22"/>
          <w:szCs w:val="22"/>
        </w:rPr>
        <w:t xml:space="preserve"> la signature électronique avancée avec certificat qualifié (niveau 3) </w:t>
      </w:r>
    </w:p>
    <w:p w14:paraId="6A31D2D1" w14:textId="2B3F73A5" w:rsidR="00D86A2A" w:rsidRPr="001B3914" w:rsidRDefault="008E21B1" w:rsidP="008E21B1">
      <w:pPr>
        <w:pStyle w:val="Arial12Ggs"/>
        <w:numPr>
          <w:ilvl w:val="0"/>
          <w:numId w:val="20"/>
        </w:numPr>
        <w:ind w:right="233"/>
        <w:jc w:val="both"/>
        <w:rPr>
          <w:rFonts w:cs="Arial"/>
          <w:b w:val="0"/>
          <w:sz w:val="22"/>
          <w:szCs w:val="22"/>
        </w:rPr>
      </w:pPr>
      <w:r w:rsidRPr="001B3914">
        <w:rPr>
          <w:rFonts w:cs="Arial"/>
          <w:b w:val="0"/>
          <w:sz w:val="22"/>
          <w:szCs w:val="22"/>
        </w:rPr>
        <w:t>Soit</w:t>
      </w:r>
      <w:r w:rsidR="00D86A2A" w:rsidRPr="001B3914">
        <w:rPr>
          <w:rFonts w:cs="Arial"/>
          <w:b w:val="0"/>
          <w:sz w:val="22"/>
          <w:szCs w:val="22"/>
        </w:rPr>
        <w:t xml:space="preserve"> la signature électronique qualifiée (niveau 4)</w:t>
      </w:r>
    </w:p>
    <w:p w14:paraId="14719A1C" w14:textId="77777777" w:rsidR="00D86A2A" w:rsidRPr="001B3914" w:rsidRDefault="00D86A2A" w:rsidP="00D86A2A">
      <w:pPr>
        <w:pStyle w:val="Arial12Ggs"/>
        <w:ind w:right="233"/>
        <w:jc w:val="both"/>
        <w:rPr>
          <w:rFonts w:cs="Arial"/>
          <w:b w:val="0"/>
          <w:sz w:val="22"/>
          <w:szCs w:val="22"/>
        </w:rPr>
      </w:pPr>
    </w:p>
    <w:p w14:paraId="6531D326" w14:textId="77777777" w:rsidR="00D86A2A" w:rsidRPr="001B3914" w:rsidRDefault="00D86A2A" w:rsidP="00D86A2A">
      <w:pPr>
        <w:pStyle w:val="Arial12Ggs"/>
        <w:ind w:right="233"/>
        <w:jc w:val="both"/>
        <w:rPr>
          <w:rFonts w:cs="Arial"/>
          <w:sz w:val="22"/>
          <w:szCs w:val="22"/>
        </w:rPr>
      </w:pPr>
      <w:r w:rsidRPr="001B3914">
        <w:rPr>
          <w:rFonts w:cs="Arial"/>
          <w:sz w:val="22"/>
          <w:szCs w:val="22"/>
        </w:rPr>
        <w:t>Avant d’acheter un certificat de signature électronique (CSE), s’assurer :</w:t>
      </w:r>
    </w:p>
    <w:p w14:paraId="437E54BC" w14:textId="3FAF1A1E" w:rsidR="00D86A2A" w:rsidRPr="001B3914" w:rsidRDefault="008E21B1" w:rsidP="008E21B1">
      <w:pPr>
        <w:pStyle w:val="Arial12Ggs"/>
        <w:numPr>
          <w:ilvl w:val="0"/>
          <w:numId w:val="21"/>
        </w:numPr>
        <w:ind w:right="233"/>
        <w:jc w:val="both"/>
        <w:rPr>
          <w:rFonts w:cs="Arial"/>
          <w:b w:val="0"/>
          <w:sz w:val="22"/>
          <w:szCs w:val="22"/>
        </w:rPr>
      </w:pPr>
      <w:r w:rsidRPr="001B3914">
        <w:rPr>
          <w:rFonts w:cs="Arial"/>
          <w:b w:val="0"/>
          <w:sz w:val="22"/>
          <w:szCs w:val="22"/>
        </w:rPr>
        <w:t>Qu’il</w:t>
      </w:r>
      <w:r w:rsidR="00D86A2A" w:rsidRPr="001B3914">
        <w:rPr>
          <w:rFonts w:cs="Arial"/>
          <w:b w:val="0"/>
          <w:sz w:val="22"/>
          <w:szCs w:val="22"/>
        </w:rPr>
        <w:t xml:space="preserve"> </w:t>
      </w:r>
      <w:r w:rsidRPr="001B3914">
        <w:rPr>
          <w:rFonts w:cs="Arial"/>
          <w:b w:val="0"/>
          <w:sz w:val="22"/>
          <w:szCs w:val="22"/>
        </w:rPr>
        <w:t>soit</w:t>
      </w:r>
      <w:r w:rsidR="00D86A2A" w:rsidRPr="001B3914">
        <w:rPr>
          <w:rFonts w:cs="Arial"/>
          <w:b w:val="0"/>
          <w:sz w:val="22"/>
          <w:szCs w:val="22"/>
        </w:rPr>
        <w:t xml:space="preserve"> conforme à l’arrêté du 12/04/2018 et au règlement n° 910/2014 dit « eIDAS » du 23 juillet 2014 abrogeant le RGS (référentiel général de sécurité) à compter du 01/10/2018,</w:t>
      </w:r>
    </w:p>
    <w:p w14:paraId="60859AC5" w14:textId="70DF29A4" w:rsidR="00D86A2A" w:rsidRPr="001B3914" w:rsidRDefault="008E21B1" w:rsidP="008E21B1">
      <w:pPr>
        <w:pStyle w:val="NormalWeb"/>
        <w:numPr>
          <w:ilvl w:val="0"/>
          <w:numId w:val="21"/>
        </w:numPr>
        <w:spacing w:before="0" w:beforeAutospacing="0" w:after="0" w:afterAutospacing="0"/>
        <w:textAlignment w:val="baseline"/>
        <w:rPr>
          <w:rFonts w:ascii="Arial" w:hAnsi="Arial" w:cs="Arial"/>
        </w:rPr>
      </w:pPr>
      <w:r w:rsidRPr="001B3914">
        <w:rPr>
          <w:rFonts w:ascii="Arial" w:eastAsia="+mn-ea" w:hAnsi="Arial" w:cs="Arial"/>
          <w:color w:val="000000"/>
          <w:kern w:val="24"/>
          <w:sz w:val="22"/>
          <w:szCs w:val="22"/>
        </w:rPr>
        <w:t>Qu’il</w:t>
      </w:r>
      <w:r w:rsidR="00D86A2A" w:rsidRPr="001B3914">
        <w:rPr>
          <w:rFonts w:ascii="Arial" w:eastAsia="+mn-ea" w:hAnsi="Arial" w:cs="Arial"/>
          <w:color w:val="000000"/>
          <w:kern w:val="24"/>
          <w:sz w:val="22"/>
          <w:szCs w:val="22"/>
        </w:rPr>
        <w:t xml:space="preserve"> convient pour la réponse aux marchés publics,</w:t>
      </w:r>
    </w:p>
    <w:p w14:paraId="008F55AE" w14:textId="7F28B020" w:rsidR="00D86A2A" w:rsidRPr="001B3914" w:rsidRDefault="008E21B1" w:rsidP="008E21B1">
      <w:pPr>
        <w:pStyle w:val="NormalWeb"/>
        <w:numPr>
          <w:ilvl w:val="0"/>
          <w:numId w:val="21"/>
        </w:numPr>
        <w:spacing w:before="0" w:beforeAutospacing="0" w:after="0" w:afterAutospacing="0"/>
        <w:textAlignment w:val="baseline"/>
        <w:rPr>
          <w:rFonts w:ascii="Arial" w:hAnsi="Arial" w:cs="Arial"/>
        </w:rPr>
      </w:pPr>
      <w:r w:rsidRPr="001B3914">
        <w:rPr>
          <w:rFonts w:ascii="Arial" w:eastAsia="+mn-ea" w:hAnsi="Arial" w:cs="Arial"/>
          <w:color w:val="000000"/>
          <w:kern w:val="24"/>
          <w:sz w:val="22"/>
          <w:szCs w:val="22"/>
        </w:rPr>
        <w:t>Qu’il</w:t>
      </w:r>
      <w:r w:rsidR="00D86A2A" w:rsidRPr="001B3914">
        <w:rPr>
          <w:rFonts w:ascii="Arial" w:eastAsia="+mn-ea" w:hAnsi="Arial" w:cs="Arial"/>
          <w:color w:val="000000"/>
          <w:kern w:val="24"/>
          <w:sz w:val="22"/>
          <w:szCs w:val="22"/>
        </w:rPr>
        <w:t xml:space="preserve"> sera fourni dans les temps,</w:t>
      </w:r>
    </w:p>
    <w:p w14:paraId="15D6AD16" w14:textId="473713DC" w:rsidR="00D86A2A" w:rsidRPr="001B3914" w:rsidRDefault="008E21B1" w:rsidP="008E21B1">
      <w:pPr>
        <w:pStyle w:val="NormalWeb"/>
        <w:numPr>
          <w:ilvl w:val="0"/>
          <w:numId w:val="21"/>
        </w:numPr>
        <w:spacing w:before="0" w:beforeAutospacing="0" w:after="0" w:afterAutospacing="0"/>
        <w:textAlignment w:val="baseline"/>
        <w:rPr>
          <w:rFonts w:ascii="Arial" w:hAnsi="Arial" w:cs="Arial"/>
        </w:rPr>
      </w:pPr>
      <w:r w:rsidRPr="001B3914">
        <w:rPr>
          <w:rFonts w:ascii="Arial" w:eastAsia="+mn-ea" w:hAnsi="Arial" w:cs="Arial"/>
          <w:color w:val="000000"/>
          <w:kern w:val="24"/>
          <w:sz w:val="22"/>
          <w:szCs w:val="22"/>
        </w:rPr>
        <w:t>Que</w:t>
      </w:r>
      <w:r w:rsidR="00D86A2A" w:rsidRPr="001B3914">
        <w:rPr>
          <w:rFonts w:ascii="Arial" w:eastAsia="+mn-ea" w:hAnsi="Arial" w:cs="Arial"/>
          <w:color w:val="000000"/>
          <w:kern w:val="24"/>
          <w:sz w:val="22"/>
          <w:szCs w:val="22"/>
        </w:rPr>
        <w:t xml:space="preserve"> la personne titulaire du CSE dispose bien du pouvoir d’engager la société.</w:t>
      </w:r>
    </w:p>
    <w:p w14:paraId="67BAD34C" w14:textId="77777777" w:rsidR="00097FB3" w:rsidRPr="001B3914" w:rsidRDefault="00097FB3" w:rsidP="00D86A2A">
      <w:pPr>
        <w:pStyle w:val="Arial12Ggs"/>
        <w:ind w:right="233"/>
        <w:jc w:val="both"/>
        <w:rPr>
          <w:rFonts w:cs="Arial"/>
          <w:b w:val="0"/>
          <w:sz w:val="22"/>
          <w:szCs w:val="22"/>
        </w:rPr>
      </w:pPr>
    </w:p>
    <w:p w14:paraId="0548F9B2" w14:textId="77777777" w:rsidR="00A867F0" w:rsidRPr="001B3914" w:rsidRDefault="00A867F0" w:rsidP="00A867F0">
      <w:pPr>
        <w:pStyle w:val="Arial12Ggs"/>
        <w:pBdr>
          <w:top w:val="single" w:sz="4" w:space="1" w:color="auto"/>
          <w:left w:val="single" w:sz="4" w:space="4" w:color="auto"/>
          <w:bottom w:val="single" w:sz="4" w:space="1" w:color="auto"/>
          <w:right w:val="single" w:sz="4" w:space="4" w:color="auto"/>
        </w:pBdr>
        <w:ind w:right="233"/>
        <w:jc w:val="both"/>
        <w:rPr>
          <w:rFonts w:cs="Arial"/>
          <w:sz w:val="22"/>
          <w:szCs w:val="22"/>
        </w:rPr>
      </w:pPr>
      <w:r w:rsidRPr="001B3914">
        <w:rPr>
          <w:rFonts w:cs="Arial"/>
          <w:noProof/>
        </w:rPr>
        <w:drawing>
          <wp:inline distT="0" distB="0" distL="0" distR="0" wp14:anchorId="72C1BE8E" wp14:editId="0DB83D75">
            <wp:extent cx="1022395" cy="470780"/>
            <wp:effectExtent l="0" t="0" r="6350" b="5715"/>
            <wp:docPr id="2" name="Image 2" descr="ALERTE FAUX SITES ADMINISTRATIFS - mairie_caze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ALERTE FAUX SITES ADMINISTRATIFS - mairie_cazer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2481" cy="470819"/>
                    </a:xfrm>
                    <a:prstGeom prst="rect">
                      <a:avLst/>
                    </a:prstGeom>
                    <a:noFill/>
                    <a:ln>
                      <a:noFill/>
                    </a:ln>
                  </pic:spPr>
                </pic:pic>
              </a:graphicData>
            </a:graphic>
          </wp:inline>
        </w:drawing>
      </w:r>
      <w:r w:rsidRPr="001B3914">
        <w:rPr>
          <w:rFonts w:cs="Arial"/>
          <w:sz w:val="22"/>
          <w:szCs w:val="22"/>
          <w:u w:val="single"/>
        </w:rPr>
        <w:t>Format de fichier Acte d’engagement :</w:t>
      </w:r>
      <w:r w:rsidRPr="001B3914">
        <w:rPr>
          <w:rFonts w:cs="Arial"/>
          <w:sz w:val="22"/>
          <w:szCs w:val="22"/>
        </w:rPr>
        <w:t xml:space="preserve"> afin de faciliter le traitement de vérification des fichiers de signature par les services du payeur, l’acte d’engagement une fois renseigné devra être converti en pdf afin de vous permettre d’utiliser le format de signature PADES proposé par la plateforme lorsque vous répondez en ligne : </w:t>
      </w:r>
      <w:hyperlink r:id="rId14" w:history="1">
        <w:r w:rsidRPr="001B3914">
          <w:rPr>
            <w:rStyle w:val="Lienhypertexte"/>
            <w:rFonts w:cs="Arial"/>
            <w:sz w:val="22"/>
            <w:szCs w:val="22"/>
          </w:rPr>
          <w:t>https://docs.ternum-bfc.fr/sdm-comment-signer-electroniquement-fournisseur</w:t>
        </w:r>
      </w:hyperlink>
    </w:p>
    <w:p w14:paraId="5B9FCCD2" w14:textId="77777777" w:rsidR="00D86A2A" w:rsidRPr="001B3914" w:rsidRDefault="00D86A2A" w:rsidP="00D86A2A">
      <w:pPr>
        <w:pStyle w:val="Arial12Ggs"/>
        <w:ind w:right="233"/>
        <w:jc w:val="both"/>
        <w:rPr>
          <w:rFonts w:cs="Arial"/>
          <w:b w:val="0"/>
          <w:sz w:val="22"/>
          <w:szCs w:val="22"/>
        </w:rPr>
      </w:pPr>
    </w:p>
    <w:p w14:paraId="1C81861C" w14:textId="77777777" w:rsidR="00D86A2A" w:rsidRPr="00934A07" w:rsidRDefault="00D86A2A" w:rsidP="00D86A2A">
      <w:pPr>
        <w:ind w:right="106"/>
        <w:jc w:val="both"/>
        <w:rPr>
          <w:rFonts w:ascii="Arial" w:hAnsi="Arial" w:cs="Arial"/>
          <w:sz w:val="22"/>
          <w:szCs w:val="22"/>
        </w:rPr>
      </w:pPr>
      <w:r w:rsidRPr="00934A07">
        <w:rPr>
          <w:rFonts w:ascii="Arial" w:hAnsi="Arial" w:cs="Arial"/>
          <w:sz w:val="22"/>
          <w:szCs w:val="22"/>
        </w:rPr>
        <w:t>Des informations complètes sur la certification électronique ainsi que sur les prérequis techniques sont disponibles en pied de page de la plateforme Territoires numériques.</w:t>
      </w:r>
    </w:p>
    <w:p w14:paraId="30029047" w14:textId="77777777" w:rsidR="00D86A2A" w:rsidRPr="00934A07" w:rsidRDefault="00D86A2A" w:rsidP="00D86A2A">
      <w:pPr>
        <w:pStyle w:val="Arial12Ggs"/>
        <w:ind w:right="233"/>
        <w:jc w:val="both"/>
        <w:rPr>
          <w:rFonts w:cs="Arial"/>
          <w:b w:val="0"/>
          <w:sz w:val="22"/>
          <w:szCs w:val="22"/>
        </w:rPr>
      </w:pPr>
    </w:p>
    <w:p w14:paraId="6D65BECB" w14:textId="77777777" w:rsidR="00D86A2A" w:rsidRPr="00934A07" w:rsidRDefault="00D86A2A" w:rsidP="00D86A2A">
      <w:pPr>
        <w:pStyle w:val="Arial11Gi"/>
        <w:ind w:left="0"/>
        <w:rPr>
          <w:rFonts w:cs="Arial"/>
          <w:i w:val="0"/>
          <w:szCs w:val="22"/>
        </w:rPr>
      </w:pPr>
      <w:r w:rsidRPr="00934A07">
        <w:rPr>
          <w:rFonts w:cs="Arial"/>
          <w:i w:val="0"/>
          <w:szCs w:val="22"/>
        </w:rPr>
        <w:t>Afin de contrôler le bon déroulement de la procédure il vous est conseillé de vérifier, sur l’accusé de dépôt, la taille des fichiers transmis.</w:t>
      </w:r>
    </w:p>
    <w:p w14:paraId="73556B21" w14:textId="77777777" w:rsidR="00D86A2A" w:rsidRPr="001B3914" w:rsidRDefault="00D86A2A" w:rsidP="00D86A2A">
      <w:pPr>
        <w:tabs>
          <w:tab w:val="left" w:pos="567"/>
        </w:tabs>
        <w:jc w:val="both"/>
        <w:rPr>
          <w:rFonts w:ascii="Arial" w:hAnsi="Arial" w:cs="Arial"/>
          <w:b/>
          <w:sz w:val="22"/>
          <w:szCs w:val="22"/>
        </w:rPr>
      </w:pPr>
    </w:p>
    <w:p w14:paraId="2EFBB4B8" w14:textId="77777777" w:rsidR="00D86A2A" w:rsidRPr="001B3914" w:rsidRDefault="00D86A2A" w:rsidP="00D86A2A">
      <w:pPr>
        <w:jc w:val="both"/>
        <w:rPr>
          <w:rFonts w:ascii="Arial" w:hAnsi="Arial" w:cs="Arial"/>
          <w:b/>
          <w:sz w:val="22"/>
          <w:szCs w:val="22"/>
        </w:rPr>
      </w:pPr>
      <w:r w:rsidRPr="001B3914">
        <w:rPr>
          <w:rFonts w:ascii="Arial" w:hAnsi="Arial" w:cs="Arial"/>
          <w:b/>
          <w:sz w:val="22"/>
          <w:szCs w:val="22"/>
          <w:u w:val="single"/>
        </w:rPr>
        <w:t>Tests de remise de plis électroniques</w:t>
      </w:r>
    </w:p>
    <w:p w14:paraId="0950C7B2" w14:textId="77777777" w:rsidR="00D86A2A" w:rsidRPr="001B3914" w:rsidRDefault="00D86A2A" w:rsidP="00D86A2A">
      <w:pPr>
        <w:ind w:left="1854"/>
        <w:jc w:val="both"/>
        <w:rPr>
          <w:rFonts w:ascii="Arial" w:hAnsi="Arial" w:cs="Arial"/>
          <w:b/>
          <w:i/>
          <w:sz w:val="22"/>
          <w:szCs w:val="22"/>
        </w:rPr>
      </w:pPr>
    </w:p>
    <w:p w14:paraId="7B09AAC3" w14:textId="77777777" w:rsidR="00D02ADA" w:rsidRPr="001B3914" w:rsidRDefault="00D02ADA" w:rsidP="00D02ADA">
      <w:pPr>
        <w:ind w:right="106"/>
        <w:jc w:val="both"/>
        <w:rPr>
          <w:rFonts w:ascii="Arial" w:hAnsi="Arial" w:cs="Arial"/>
          <w:b/>
        </w:rPr>
      </w:pPr>
      <w:r w:rsidRPr="001B3914">
        <w:rPr>
          <w:rFonts w:ascii="Arial" w:hAnsi="Arial" w:cs="Arial"/>
          <w:b/>
        </w:rPr>
        <w:t>Les candidats sont invités à prendre connaissance du Guide de réponse pas-à-pas :</w:t>
      </w:r>
    </w:p>
    <w:p w14:paraId="3CE8F666" w14:textId="77777777" w:rsidR="00D02ADA" w:rsidRPr="001B3914" w:rsidRDefault="00D02ADA" w:rsidP="00D02ADA">
      <w:pPr>
        <w:jc w:val="both"/>
        <w:rPr>
          <w:rFonts w:ascii="Arial" w:hAnsi="Arial" w:cs="Arial"/>
          <w:b/>
          <w:color w:val="0000FF"/>
        </w:rPr>
      </w:pPr>
      <w:hyperlink r:id="rId15" w:history="1">
        <w:r w:rsidRPr="001B3914">
          <w:rPr>
            <w:rStyle w:val="Lienhypertexte"/>
            <w:rFonts w:ascii="Arial" w:hAnsi="Arial" w:cs="Arial"/>
            <w:b/>
          </w:rPr>
          <w:t>https://docs.ternum-bfc.fr/sdm-repondre-a-consultation</w:t>
        </w:r>
      </w:hyperlink>
    </w:p>
    <w:p w14:paraId="50416EC3" w14:textId="77777777" w:rsidR="00D02ADA" w:rsidRPr="001B3914" w:rsidRDefault="00D02ADA" w:rsidP="00D02ADA">
      <w:pPr>
        <w:jc w:val="both"/>
        <w:rPr>
          <w:rFonts w:ascii="Arial" w:hAnsi="Arial" w:cs="Arial"/>
          <w:sz w:val="22"/>
          <w:szCs w:val="22"/>
        </w:rPr>
      </w:pPr>
    </w:p>
    <w:p w14:paraId="79430228" w14:textId="5C882797" w:rsidR="00D56DFB" w:rsidRPr="001B3914" w:rsidRDefault="00D86A2A" w:rsidP="00D56DFB">
      <w:pPr>
        <w:jc w:val="both"/>
        <w:rPr>
          <w:rFonts w:ascii="Arial" w:hAnsi="Arial" w:cs="Arial"/>
          <w:sz w:val="22"/>
          <w:szCs w:val="22"/>
        </w:rPr>
      </w:pPr>
      <w:r w:rsidRPr="001B3914">
        <w:rPr>
          <w:rFonts w:ascii="Arial" w:hAnsi="Arial" w:cs="Arial"/>
          <w:sz w:val="22"/>
          <w:szCs w:val="22"/>
        </w:rPr>
        <w:t xml:space="preserve">Afin de pallier des difficultés éventuelles de configuration informatique ou d’utilisation de la plate-forme, </w:t>
      </w:r>
      <w:r w:rsidR="009112B0">
        <w:rPr>
          <w:rFonts w:ascii="Arial" w:hAnsi="Arial" w:cs="Arial"/>
          <w:sz w:val="22"/>
          <w:szCs w:val="22"/>
        </w:rPr>
        <w:t>l’acheteur</w:t>
      </w:r>
      <w:r w:rsidRPr="001B3914">
        <w:rPr>
          <w:rFonts w:ascii="Arial" w:hAnsi="Arial" w:cs="Arial"/>
          <w:sz w:val="22"/>
          <w:szCs w:val="22"/>
        </w:rPr>
        <w:t xml:space="preserve"> incite fortement les entreprises à engager la procédure de dépôt de leur pli au moins deux heures avant la date limite de remise des offres et en cas de problème à </w:t>
      </w:r>
      <w:r w:rsidR="00D56DFB" w:rsidRPr="001B3914">
        <w:rPr>
          <w:rFonts w:ascii="Arial" w:hAnsi="Arial" w:cs="Arial"/>
          <w:sz w:val="22"/>
          <w:szCs w:val="22"/>
        </w:rPr>
        <w:t xml:space="preserve">renseigner le formulaire en ligne conformément au mode opératoire suivant : </w:t>
      </w:r>
      <w:hyperlink r:id="rId16" w:history="1">
        <w:r w:rsidR="00D56DFB" w:rsidRPr="001B3914">
          <w:rPr>
            <w:rStyle w:val="Lienhypertexte"/>
            <w:rFonts w:ascii="Arial" w:hAnsi="Arial" w:cs="Arial"/>
            <w:sz w:val="22"/>
            <w:szCs w:val="22"/>
          </w:rPr>
          <w:t>https://docs.ternum-bfc.fr/sdm-creer-ticket-utah</w:t>
        </w:r>
      </w:hyperlink>
      <w:r w:rsidR="00D56DFB" w:rsidRPr="001B3914">
        <w:rPr>
          <w:rFonts w:ascii="Arial" w:hAnsi="Arial" w:cs="Arial"/>
          <w:sz w:val="22"/>
          <w:szCs w:val="22"/>
        </w:rPr>
        <w:t xml:space="preserve">  </w:t>
      </w:r>
    </w:p>
    <w:p w14:paraId="1AB6B823" w14:textId="77777777" w:rsidR="00D56DFB" w:rsidRPr="001B3914" w:rsidRDefault="00D56DFB" w:rsidP="00D56DFB">
      <w:pPr>
        <w:jc w:val="both"/>
        <w:rPr>
          <w:rFonts w:ascii="Arial" w:hAnsi="Arial" w:cs="Arial"/>
          <w:sz w:val="22"/>
          <w:szCs w:val="22"/>
        </w:rPr>
      </w:pPr>
      <w:r w:rsidRPr="001B3914">
        <w:rPr>
          <w:rFonts w:ascii="Arial" w:hAnsi="Arial" w:cs="Arial"/>
          <w:sz w:val="22"/>
          <w:szCs w:val="22"/>
        </w:rPr>
        <w:t>L'assistance téléphonique est joignable une fois ce formulaire renseigné, de 9h à 19h (jours ouvrés).</w:t>
      </w:r>
    </w:p>
    <w:p w14:paraId="6EC2D713" w14:textId="77777777" w:rsidR="00BE1ADB" w:rsidRPr="001B3914" w:rsidRDefault="00D56DFB" w:rsidP="00D56DFB">
      <w:pPr>
        <w:jc w:val="both"/>
        <w:rPr>
          <w:rFonts w:ascii="Arial" w:hAnsi="Arial" w:cs="Arial"/>
          <w:sz w:val="22"/>
          <w:szCs w:val="22"/>
        </w:rPr>
      </w:pPr>
      <w:r w:rsidRPr="001B3914">
        <w:rPr>
          <w:rFonts w:ascii="Arial" w:hAnsi="Arial" w:cs="Arial"/>
          <w:sz w:val="22"/>
          <w:szCs w:val="22"/>
        </w:rPr>
        <w:lastRenderedPageBreak/>
        <w:t>Le numéro d’appel est affiché après validation du formulaire et dans les courriels de notification de changement d'état de chaque demande</w:t>
      </w:r>
      <w:r w:rsidR="00BE1ADB" w:rsidRPr="001B3914">
        <w:rPr>
          <w:rFonts w:ascii="Arial" w:hAnsi="Arial" w:cs="Arial"/>
          <w:sz w:val="22"/>
          <w:szCs w:val="22"/>
        </w:rPr>
        <w:t>.</w:t>
      </w:r>
    </w:p>
    <w:p w14:paraId="43C1F53B" w14:textId="77777777" w:rsidR="00D02ADA" w:rsidRPr="001B3914" w:rsidRDefault="00D02ADA" w:rsidP="00D02ADA">
      <w:pPr>
        <w:ind w:right="106"/>
        <w:jc w:val="both"/>
        <w:rPr>
          <w:rFonts w:ascii="Arial" w:hAnsi="Arial" w:cs="Arial"/>
          <w:b/>
        </w:rPr>
      </w:pPr>
    </w:p>
    <w:p w14:paraId="57A0192C" w14:textId="4FD86F55" w:rsidR="00BF4BE1" w:rsidRPr="001B3914" w:rsidRDefault="00D86A2A" w:rsidP="008E21B1">
      <w:pPr>
        <w:jc w:val="both"/>
        <w:rPr>
          <w:rFonts w:ascii="Arial" w:hAnsi="Arial" w:cs="Arial"/>
          <w:sz w:val="22"/>
          <w:szCs w:val="22"/>
        </w:rPr>
      </w:pPr>
      <w:r w:rsidRPr="001B3914">
        <w:rPr>
          <w:rFonts w:ascii="Arial" w:hAnsi="Arial" w:cs="Arial"/>
          <w:sz w:val="22"/>
          <w:szCs w:val="22"/>
        </w:rPr>
        <w:t xml:space="preserve">Par ailleurs, pour les entreprises qui feraient leur premier essai de remise de pli par voie électronique, </w:t>
      </w:r>
      <w:r w:rsidR="009112B0">
        <w:rPr>
          <w:rFonts w:ascii="Arial" w:hAnsi="Arial" w:cs="Arial"/>
          <w:sz w:val="22"/>
          <w:szCs w:val="22"/>
        </w:rPr>
        <w:t>l’acheteur</w:t>
      </w:r>
      <w:r w:rsidRPr="001B3914">
        <w:rPr>
          <w:rFonts w:ascii="Arial" w:hAnsi="Arial" w:cs="Arial"/>
          <w:sz w:val="22"/>
          <w:szCs w:val="22"/>
        </w:rPr>
        <w:t xml:space="preserve"> recommande vivement de procéder, une semaine avant la date limite de remise des offres, à </w:t>
      </w:r>
      <w:r w:rsidR="00BF4BE1" w:rsidRPr="001B3914">
        <w:rPr>
          <w:rFonts w:ascii="Arial" w:hAnsi="Arial" w:cs="Arial"/>
          <w:sz w:val="22"/>
          <w:szCs w:val="22"/>
        </w:rPr>
        <w:t>un test de configuration du poste de travail :</w:t>
      </w:r>
    </w:p>
    <w:p w14:paraId="33F29EF4" w14:textId="77777777" w:rsidR="00BF4BE1" w:rsidRPr="001B3914" w:rsidRDefault="00B65B24" w:rsidP="00BF4BE1">
      <w:pPr>
        <w:ind w:left="708" w:right="106"/>
        <w:jc w:val="both"/>
        <w:rPr>
          <w:rFonts w:ascii="Arial" w:hAnsi="Arial" w:cs="Arial"/>
          <w:sz w:val="22"/>
          <w:szCs w:val="22"/>
        </w:rPr>
      </w:pPr>
      <w:hyperlink r:id="rId17" w:anchor="rubrique_2" w:history="1">
        <w:r w:rsidRPr="001B3914">
          <w:rPr>
            <w:rStyle w:val="Lienhypertexte"/>
            <w:rFonts w:ascii="Arial" w:hAnsi="Arial" w:cs="Arial"/>
            <w:sz w:val="22"/>
            <w:szCs w:val="22"/>
          </w:rPr>
          <w:t>https://marches.ternum-bfc.fr/?page=entreprise.PrerequisTechniques&amp;calledFrom=entreprise#rubrique_2</w:t>
        </w:r>
      </w:hyperlink>
      <w:r w:rsidRPr="001B3914">
        <w:rPr>
          <w:rFonts w:ascii="Arial" w:hAnsi="Arial" w:cs="Arial"/>
          <w:sz w:val="22"/>
          <w:szCs w:val="22"/>
        </w:rPr>
        <w:t xml:space="preserve"> </w:t>
      </w:r>
    </w:p>
    <w:p w14:paraId="7DC8CBAE" w14:textId="77777777" w:rsidR="00D02ADA" w:rsidRPr="001B3914" w:rsidRDefault="00D02ADA" w:rsidP="006202E4">
      <w:pPr>
        <w:ind w:left="540" w:right="106" w:firstLine="169"/>
        <w:jc w:val="both"/>
        <w:rPr>
          <w:rFonts w:ascii="Arial" w:hAnsi="Arial" w:cs="Arial"/>
          <w:b/>
          <w:u w:val="single"/>
        </w:rPr>
      </w:pPr>
    </w:p>
    <w:p w14:paraId="1B3AD8A3" w14:textId="77777777" w:rsidR="006202E4" w:rsidRPr="001B3914" w:rsidRDefault="006202E4" w:rsidP="0067750A">
      <w:pPr>
        <w:ind w:right="106"/>
        <w:jc w:val="both"/>
        <w:rPr>
          <w:rFonts w:ascii="Arial" w:hAnsi="Arial" w:cs="Arial"/>
          <w:sz w:val="22"/>
          <w:szCs w:val="22"/>
        </w:rPr>
      </w:pPr>
      <w:r w:rsidRPr="001B3914">
        <w:rPr>
          <w:rFonts w:ascii="Arial" w:hAnsi="Arial" w:cs="Arial"/>
          <w:sz w:val="22"/>
          <w:szCs w:val="22"/>
        </w:rPr>
        <w:t>Recommandations aux entreprises :</w:t>
      </w:r>
    </w:p>
    <w:p w14:paraId="3B959399" w14:textId="77777777" w:rsidR="0067750A" w:rsidRPr="001B3914" w:rsidRDefault="0067750A" w:rsidP="0067750A">
      <w:pPr>
        <w:ind w:right="106"/>
        <w:jc w:val="both"/>
        <w:rPr>
          <w:rFonts w:ascii="Arial" w:hAnsi="Arial" w:cs="Arial"/>
          <w:sz w:val="22"/>
          <w:szCs w:val="22"/>
        </w:rPr>
      </w:pPr>
    </w:p>
    <w:p w14:paraId="744C18C4" w14:textId="77777777" w:rsidR="0067750A" w:rsidRPr="008E21B1" w:rsidRDefault="006202E4" w:rsidP="008E21B1">
      <w:pPr>
        <w:pStyle w:val="Paragraphedeliste"/>
        <w:numPr>
          <w:ilvl w:val="0"/>
          <w:numId w:val="22"/>
        </w:numPr>
        <w:tabs>
          <w:tab w:val="left" w:pos="0"/>
        </w:tabs>
        <w:ind w:right="106"/>
        <w:jc w:val="both"/>
        <w:rPr>
          <w:rFonts w:ascii="Arial" w:hAnsi="Arial" w:cs="Arial"/>
          <w:sz w:val="22"/>
          <w:szCs w:val="22"/>
        </w:rPr>
      </w:pPr>
      <w:r w:rsidRPr="008E21B1">
        <w:rPr>
          <w:rFonts w:ascii="Arial" w:hAnsi="Arial" w:cs="Arial"/>
          <w:sz w:val="22"/>
          <w:szCs w:val="22"/>
        </w:rPr>
        <w:t>Avant toute manipulation sur le site, tester la configuration de votre poste accessible par le menu « Se préparer à répondre\Tester la configuration de mon poste » et se référer aux prérequis techniques si celui-ci n'aboutit pas.</w:t>
      </w:r>
    </w:p>
    <w:p w14:paraId="265EFC49" w14:textId="77777777" w:rsidR="0067750A" w:rsidRPr="008E21B1" w:rsidRDefault="006202E4" w:rsidP="008E21B1">
      <w:pPr>
        <w:pStyle w:val="Paragraphedeliste"/>
        <w:numPr>
          <w:ilvl w:val="0"/>
          <w:numId w:val="22"/>
        </w:numPr>
        <w:tabs>
          <w:tab w:val="left" w:pos="0"/>
        </w:tabs>
        <w:ind w:right="106"/>
        <w:jc w:val="both"/>
        <w:rPr>
          <w:rFonts w:ascii="Arial" w:hAnsi="Arial" w:cs="Arial"/>
          <w:sz w:val="22"/>
          <w:szCs w:val="22"/>
        </w:rPr>
      </w:pPr>
      <w:r w:rsidRPr="008E21B1">
        <w:rPr>
          <w:rFonts w:ascii="Arial" w:hAnsi="Arial" w:cs="Arial"/>
          <w:sz w:val="22"/>
          <w:szCs w:val="22"/>
        </w:rPr>
        <w:t>Ne pas hésiter à faire vérifier l'installation de votre certificat électronique de signature par votre fournisseur.</w:t>
      </w:r>
    </w:p>
    <w:p w14:paraId="25013159" w14:textId="77777777" w:rsidR="006202E4" w:rsidRPr="008E21B1" w:rsidRDefault="006202E4" w:rsidP="008E21B1">
      <w:pPr>
        <w:pStyle w:val="Paragraphedeliste"/>
        <w:numPr>
          <w:ilvl w:val="0"/>
          <w:numId w:val="22"/>
        </w:numPr>
        <w:tabs>
          <w:tab w:val="left" w:pos="0"/>
        </w:tabs>
        <w:ind w:right="106"/>
        <w:jc w:val="both"/>
        <w:rPr>
          <w:rFonts w:ascii="Arial" w:hAnsi="Arial" w:cs="Arial"/>
          <w:sz w:val="22"/>
          <w:szCs w:val="22"/>
        </w:rPr>
      </w:pPr>
      <w:r w:rsidRPr="008E21B1">
        <w:rPr>
          <w:rFonts w:ascii="Arial" w:hAnsi="Arial" w:cs="Arial"/>
          <w:sz w:val="22"/>
          <w:szCs w:val="22"/>
        </w:rPr>
        <w:t>Pour faciliter la signature et l'envoi de vos fichiers, les copier sur des disques durs « locaux » et éviter la sélection à partir de disques durs réseaux, clés USB ou disques « virtuels ».</w:t>
      </w:r>
    </w:p>
    <w:p w14:paraId="39CED8FB" w14:textId="0A0F8DC9" w:rsidR="006202E4" w:rsidRPr="008E21B1" w:rsidRDefault="006202E4" w:rsidP="008E21B1">
      <w:pPr>
        <w:pStyle w:val="Paragraphedeliste"/>
        <w:numPr>
          <w:ilvl w:val="0"/>
          <w:numId w:val="22"/>
        </w:numPr>
        <w:tabs>
          <w:tab w:val="left" w:pos="0"/>
        </w:tabs>
        <w:ind w:right="106"/>
        <w:jc w:val="both"/>
        <w:rPr>
          <w:rFonts w:ascii="Arial" w:hAnsi="Arial" w:cs="Arial"/>
          <w:sz w:val="22"/>
          <w:szCs w:val="22"/>
        </w:rPr>
      </w:pPr>
      <w:r w:rsidRPr="008E21B1">
        <w:rPr>
          <w:rFonts w:ascii="Arial" w:hAnsi="Arial" w:cs="Arial"/>
          <w:sz w:val="22"/>
          <w:szCs w:val="22"/>
        </w:rPr>
        <w:t>Éviter les caractères spéciaux et accentués (ex : °, &amp;, #, é, É, Ç, etc.) dans le nom des fichiers à déposer, y compris à l'intérieur d'un dossier compressé de type zip.</w:t>
      </w:r>
    </w:p>
    <w:p w14:paraId="4F66F11F" w14:textId="77777777" w:rsidR="006202E4" w:rsidRPr="008E21B1" w:rsidRDefault="006202E4" w:rsidP="008E21B1">
      <w:pPr>
        <w:pStyle w:val="Paragraphedeliste"/>
        <w:numPr>
          <w:ilvl w:val="0"/>
          <w:numId w:val="22"/>
        </w:numPr>
        <w:tabs>
          <w:tab w:val="left" w:pos="0"/>
        </w:tabs>
        <w:ind w:right="106"/>
        <w:jc w:val="both"/>
        <w:rPr>
          <w:rFonts w:ascii="Arial" w:hAnsi="Arial" w:cs="Arial"/>
          <w:sz w:val="22"/>
          <w:szCs w:val="22"/>
        </w:rPr>
      </w:pPr>
      <w:r w:rsidRPr="008E21B1">
        <w:rPr>
          <w:rFonts w:ascii="Arial" w:hAnsi="Arial" w:cs="Arial"/>
          <w:sz w:val="22"/>
          <w:szCs w:val="22"/>
        </w:rPr>
        <w:t>Pour compresser un fichier ou dossier, utiliser de préférence l'utilitaire de compression par défaut (pour Windows il est accessible par un clic droit \Envoyer vers\Dossier compressé sur le fichier ou le dossier).</w:t>
      </w:r>
    </w:p>
    <w:p w14:paraId="3B3D073B" w14:textId="77777777" w:rsidR="006202E4" w:rsidRPr="001B3914" w:rsidRDefault="006202E4" w:rsidP="006202E4">
      <w:pPr>
        <w:ind w:left="567" w:right="106"/>
        <w:jc w:val="both"/>
        <w:rPr>
          <w:rFonts w:ascii="Arial" w:hAnsi="Arial" w:cs="Arial"/>
          <w:sz w:val="22"/>
          <w:szCs w:val="22"/>
        </w:rPr>
      </w:pPr>
    </w:p>
    <w:p w14:paraId="2F4B3B86" w14:textId="77777777" w:rsidR="00BF4BE1" w:rsidRPr="001B3914" w:rsidRDefault="0067750A" w:rsidP="0067750A">
      <w:pPr>
        <w:ind w:right="106"/>
        <w:jc w:val="both"/>
        <w:rPr>
          <w:rFonts w:ascii="Arial" w:hAnsi="Arial" w:cs="Arial"/>
          <w:sz w:val="22"/>
          <w:szCs w:val="22"/>
        </w:rPr>
      </w:pPr>
      <w:r w:rsidRPr="001B3914">
        <w:rPr>
          <w:rFonts w:ascii="Arial" w:hAnsi="Arial" w:cs="Arial"/>
          <w:sz w:val="22"/>
          <w:szCs w:val="22"/>
        </w:rPr>
        <w:t>U</w:t>
      </w:r>
      <w:r w:rsidR="00BF4BE1" w:rsidRPr="001B3914">
        <w:rPr>
          <w:rFonts w:ascii="Arial" w:hAnsi="Arial" w:cs="Arial"/>
          <w:sz w:val="22"/>
          <w:szCs w:val="22"/>
        </w:rPr>
        <w:t>ne consultation de test mise à disposition sur la plateforme :</w:t>
      </w:r>
    </w:p>
    <w:p w14:paraId="74375C64" w14:textId="0870EEDA" w:rsidR="00BF4BE1" w:rsidRPr="001B3914" w:rsidRDefault="008E21B1" w:rsidP="008E21B1">
      <w:pPr>
        <w:ind w:right="106"/>
        <w:jc w:val="both"/>
        <w:rPr>
          <w:rFonts w:ascii="Arial" w:hAnsi="Arial" w:cs="Arial"/>
          <w:b/>
          <w:color w:val="FF0000"/>
        </w:rPr>
      </w:pPr>
      <w:hyperlink r:id="rId18" w:history="1">
        <w:r w:rsidRPr="00B943D7">
          <w:rPr>
            <w:rStyle w:val="Lienhypertexte"/>
            <w:rFonts w:ascii="Arial" w:hAnsi="Arial" w:cs="Arial"/>
            <w:sz w:val="22"/>
            <w:szCs w:val="22"/>
          </w:rPr>
          <w:t>https://ternum-bfc.fr/?page=entreprise.EntrepriseAdvancedSearch&amp;AllCons&amp;orgTest</w:t>
        </w:r>
      </w:hyperlink>
      <w:r w:rsidR="00BF4BE1" w:rsidRPr="001B3914">
        <w:rPr>
          <w:rFonts w:ascii="Arial" w:hAnsi="Arial" w:cs="Arial"/>
          <w:b/>
          <w:color w:val="FF0000"/>
        </w:rPr>
        <w:t xml:space="preserve"> </w:t>
      </w:r>
    </w:p>
    <w:p w14:paraId="78F9168D" w14:textId="77777777" w:rsidR="00073C72" w:rsidRPr="001B3914" w:rsidRDefault="00073C72" w:rsidP="00D86A2A">
      <w:pPr>
        <w:ind w:left="708" w:right="106"/>
        <w:jc w:val="both"/>
        <w:rPr>
          <w:rFonts w:ascii="Arial" w:hAnsi="Arial" w:cs="Arial"/>
          <w:b/>
          <w:color w:val="FF0000"/>
        </w:rPr>
      </w:pPr>
    </w:p>
    <w:p w14:paraId="5E72F703" w14:textId="0FCA0AE8" w:rsidR="00D86A2A" w:rsidRPr="00165751" w:rsidRDefault="00DB6FE4" w:rsidP="00D86A2A">
      <w:pPr>
        <w:pStyle w:val="Titre1"/>
        <w:shd w:val="clear" w:color="auto" w:fill="auto"/>
        <w:jc w:val="left"/>
        <w:rPr>
          <w:rFonts w:ascii="Arial" w:hAnsi="Arial" w:cs="Arial"/>
          <w:color w:val="F79646"/>
          <w:szCs w:val="22"/>
        </w:rPr>
      </w:pPr>
      <w:r>
        <w:rPr>
          <w:rFonts w:ascii="Arial" w:hAnsi="Arial" w:cs="Arial"/>
          <w:color w:val="F79646"/>
          <w:szCs w:val="22"/>
        </w:rPr>
        <w:t>Section 7</w:t>
      </w:r>
      <w:r w:rsidR="00D86A2A" w:rsidRPr="00165751">
        <w:rPr>
          <w:rFonts w:ascii="Arial" w:hAnsi="Arial" w:cs="Arial"/>
          <w:color w:val="F79646"/>
          <w:szCs w:val="22"/>
        </w:rPr>
        <w:t xml:space="preserve"> – PIECES A TRANSMETTRE PAR LE CANDIDAT RETENU</w:t>
      </w:r>
    </w:p>
    <w:p w14:paraId="7B7B2406" w14:textId="77777777" w:rsidR="00D86A2A" w:rsidRPr="001B3914" w:rsidRDefault="00D86A2A" w:rsidP="00D86A2A">
      <w:pPr>
        <w:autoSpaceDE w:val="0"/>
        <w:autoSpaceDN w:val="0"/>
        <w:adjustRightInd w:val="0"/>
        <w:jc w:val="both"/>
        <w:rPr>
          <w:rFonts w:ascii="Arial" w:hAnsi="Arial" w:cs="Arial"/>
          <w:sz w:val="22"/>
          <w:szCs w:val="22"/>
        </w:rPr>
      </w:pPr>
    </w:p>
    <w:p w14:paraId="3E21F6A3" w14:textId="77777777" w:rsidR="00D86A2A" w:rsidRPr="001B3914" w:rsidRDefault="00D86A2A" w:rsidP="00D86A2A">
      <w:pPr>
        <w:autoSpaceDE w:val="0"/>
        <w:autoSpaceDN w:val="0"/>
        <w:adjustRightInd w:val="0"/>
        <w:jc w:val="both"/>
        <w:rPr>
          <w:rFonts w:ascii="Arial" w:hAnsi="Arial" w:cs="Arial"/>
          <w:sz w:val="22"/>
          <w:szCs w:val="22"/>
        </w:rPr>
      </w:pPr>
      <w:r w:rsidRPr="001B3914">
        <w:rPr>
          <w:rFonts w:ascii="Arial" w:hAnsi="Arial" w:cs="Arial"/>
          <w:sz w:val="22"/>
          <w:szCs w:val="22"/>
        </w:rPr>
        <w:t>Le candidat auquel il sera envisagé d'attribuer le marché devra signer électroniquement son acte d’engagement et justifier ne pas être dans un cas d'interdiction de soumissionner mentionné aux articles L2141-1 à L2141-5 et L2141-7 à L2141-11 du Code de la Commande Publique.</w:t>
      </w:r>
    </w:p>
    <w:p w14:paraId="37FF99D1" w14:textId="77777777" w:rsidR="00D86A2A" w:rsidRPr="001B3914" w:rsidRDefault="00D86A2A" w:rsidP="00D86A2A">
      <w:pPr>
        <w:autoSpaceDE w:val="0"/>
        <w:autoSpaceDN w:val="0"/>
        <w:adjustRightInd w:val="0"/>
        <w:jc w:val="both"/>
        <w:rPr>
          <w:rFonts w:ascii="Arial" w:hAnsi="Arial" w:cs="Arial"/>
          <w:sz w:val="22"/>
          <w:szCs w:val="22"/>
        </w:rPr>
      </w:pPr>
    </w:p>
    <w:p w14:paraId="63BCAF28" w14:textId="70CAE7AA" w:rsidR="00D86A2A" w:rsidRPr="001B3914" w:rsidRDefault="00D86A2A" w:rsidP="00D86A2A">
      <w:pPr>
        <w:autoSpaceDE w:val="0"/>
        <w:autoSpaceDN w:val="0"/>
        <w:adjustRightInd w:val="0"/>
        <w:jc w:val="both"/>
        <w:rPr>
          <w:rFonts w:ascii="Arial" w:hAnsi="Arial" w:cs="Arial"/>
          <w:sz w:val="22"/>
          <w:szCs w:val="22"/>
        </w:rPr>
      </w:pPr>
      <w:r w:rsidRPr="001B3914">
        <w:rPr>
          <w:rFonts w:ascii="Arial" w:hAnsi="Arial" w:cs="Arial"/>
          <w:sz w:val="22"/>
          <w:szCs w:val="22"/>
        </w:rPr>
        <w:t xml:space="preserve">Il devra ainsi, dans un délai de 7 jours à compter de la date de réception de la demande envoyée par voie dématérialisée, fournir les éléments justifiant </w:t>
      </w:r>
      <w:r w:rsidR="00DB6FE4" w:rsidRPr="001B3914">
        <w:rPr>
          <w:rFonts w:ascii="Arial" w:hAnsi="Arial" w:cs="Arial"/>
          <w:sz w:val="22"/>
          <w:szCs w:val="22"/>
        </w:rPr>
        <w:t>sa situation</w:t>
      </w:r>
      <w:r w:rsidR="00DB6FE4">
        <w:rPr>
          <w:rFonts w:ascii="Arial" w:hAnsi="Arial" w:cs="Arial"/>
          <w:sz w:val="22"/>
          <w:szCs w:val="22"/>
        </w:rPr>
        <w:t xml:space="preserve"> </w:t>
      </w:r>
      <w:r w:rsidR="00DB6FE4" w:rsidRPr="001B3914">
        <w:rPr>
          <w:rFonts w:ascii="Arial" w:hAnsi="Arial" w:cs="Arial"/>
          <w:sz w:val="22"/>
          <w:szCs w:val="22"/>
        </w:rPr>
        <w:t>listée</w:t>
      </w:r>
      <w:r w:rsidRPr="001B3914">
        <w:rPr>
          <w:rFonts w:ascii="Arial" w:hAnsi="Arial" w:cs="Arial"/>
          <w:sz w:val="22"/>
          <w:szCs w:val="22"/>
        </w:rPr>
        <w:t xml:space="preserve"> aux articles R2143-6 à R2143-14 du Code de la Commande Publique et notamment :</w:t>
      </w:r>
    </w:p>
    <w:p w14:paraId="58986F44" w14:textId="77777777" w:rsidR="00D86A2A" w:rsidRPr="001B3914" w:rsidRDefault="00D86A2A" w:rsidP="00D86A2A">
      <w:pPr>
        <w:pStyle w:val="Default"/>
        <w:rPr>
          <w:rFonts w:ascii="Arial" w:hAnsi="Arial" w:cs="Arial"/>
          <w:sz w:val="22"/>
          <w:szCs w:val="22"/>
        </w:rPr>
      </w:pPr>
    </w:p>
    <w:p w14:paraId="6AF16675" w14:textId="77777777" w:rsidR="00D86A2A" w:rsidRPr="008E21B1" w:rsidRDefault="00D86A2A" w:rsidP="001D1393">
      <w:pPr>
        <w:pStyle w:val="Paragraphedeliste"/>
        <w:numPr>
          <w:ilvl w:val="0"/>
          <w:numId w:val="23"/>
        </w:numPr>
        <w:spacing w:before="60"/>
        <w:ind w:right="567"/>
        <w:jc w:val="both"/>
        <w:rPr>
          <w:rFonts w:ascii="Arial" w:hAnsi="Arial" w:cs="Arial"/>
          <w:color w:val="000000"/>
          <w:sz w:val="22"/>
        </w:rPr>
      </w:pPr>
      <w:r w:rsidRPr="008E21B1">
        <w:rPr>
          <w:rFonts w:ascii="Arial" w:hAnsi="Arial" w:cs="Arial"/>
          <w:color w:val="000000"/>
          <w:sz w:val="22"/>
        </w:rPr>
        <w:t>Attestation fiscale datant de moins de 3 mois</w:t>
      </w:r>
    </w:p>
    <w:p w14:paraId="49F47FC7" w14:textId="77777777" w:rsidR="00D86A2A" w:rsidRPr="008E21B1" w:rsidRDefault="00D86A2A" w:rsidP="001D1393">
      <w:pPr>
        <w:pStyle w:val="Paragraphedeliste"/>
        <w:numPr>
          <w:ilvl w:val="0"/>
          <w:numId w:val="23"/>
        </w:numPr>
        <w:spacing w:before="60"/>
        <w:ind w:right="567"/>
        <w:jc w:val="both"/>
        <w:rPr>
          <w:rFonts w:ascii="Arial" w:hAnsi="Arial" w:cs="Arial"/>
          <w:color w:val="000000"/>
          <w:sz w:val="22"/>
        </w:rPr>
      </w:pPr>
      <w:r w:rsidRPr="008E21B1">
        <w:rPr>
          <w:rFonts w:ascii="Arial" w:hAnsi="Arial" w:cs="Arial"/>
          <w:color w:val="000000"/>
          <w:sz w:val="22"/>
        </w:rPr>
        <w:t xml:space="preserve">Attestation URSSAF </w:t>
      </w:r>
      <w:r w:rsidR="00D02ADA" w:rsidRPr="008E21B1">
        <w:rPr>
          <w:rFonts w:ascii="Arial" w:hAnsi="Arial" w:cs="Arial"/>
          <w:color w:val="000000"/>
          <w:sz w:val="22"/>
        </w:rPr>
        <w:t>certifiant la régularité de sa situation sociale y compris AGEFIPH (si + de 20 salariés) relative aux travailleurs handicapés à moins de 6 mois</w:t>
      </w:r>
    </w:p>
    <w:p w14:paraId="43D6D713" w14:textId="77777777" w:rsidR="00D86A2A" w:rsidRPr="008E21B1" w:rsidRDefault="00D86A2A" w:rsidP="001D1393">
      <w:pPr>
        <w:pStyle w:val="Paragraphedeliste"/>
        <w:numPr>
          <w:ilvl w:val="0"/>
          <w:numId w:val="23"/>
        </w:numPr>
        <w:spacing w:before="60"/>
        <w:ind w:right="567"/>
        <w:jc w:val="both"/>
        <w:rPr>
          <w:rFonts w:ascii="Arial" w:hAnsi="Arial" w:cs="Arial"/>
          <w:color w:val="000000"/>
          <w:sz w:val="22"/>
        </w:rPr>
      </w:pPr>
      <w:r w:rsidRPr="008E21B1">
        <w:rPr>
          <w:rFonts w:ascii="Arial" w:hAnsi="Arial" w:cs="Arial"/>
          <w:color w:val="000000"/>
          <w:sz w:val="22"/>
        </w:rPr>
        <w:t>Attestation d’assurance civile en cours de validité</w:t>
      </w:r>
    </w:p>
    <w:p w14:paraId="2405CF51" w14:textId="4BC53BD3" w:rsidR="005F696B" w:rsidRPr="008E21B1" w:rsidRDefault="008E21B1" w:rsidP="001D1393">
      <w:pPr>
        <w:pStyle w:val="Paragraphedeliste"/>
        <w:numPr>
          <w:ilvl w:val="0"/>
          <w:numId w:val="23"/>
        </w:numPr>
        <w:spacing w:before="60"/>
        <w:ind w:right="567"/>
        <w:jc w:val="both"/>
        <w:rPr>
          <w:rFonts w:ascii="Arial" w:hAnsi="Arial" w:cs="Arial"/>
          <w:color w:val="000000"/>
          <w:sz w:val="22"/>
          <w:szCs w:val="22"/>
        </w:rPr>
      </w:pPr>
      <w:r w:rsidRPr="008E21B1">
        <w:rPr>
          <w:rFonts w:ascii="Arial" w:hAnsi="Arial" w:cs="Arial"/>
          <w:color w:val="000000"/>
          <w:sz w:val="22"/>
          <w:szCs w:val="22"/>
        </w:rPr>
        <w:t>S</w:t>
      </w:r>
      <w:r w:rsidR="005F696B" w:rsidRPr="008E21B1">
        <w:rPr>
          <w:rFonts w:ascii="Arial" w:hAnsi="Arial" w:cs="Arial"/>
          <w:color w:val="000000"/>
          <w:sz w:val="22"/>
          <w:szCs w:val="22"/>
        </w:rPr>
        <w:t>i le candidat est une société de + de 50 salariés : le procès-verbal de la réunion du comité social et économique concernant la présentation du rapport annuel faisant le bilan de la situation générale de la santé, de la sécurité et des conditions de travail dans l'entreprise et du programme annuel de prévention des risques professionnels et d'amélioration des conditions de travail (article L2312-27 du code du travail)</w:t>
      </w:r>
    </w:p>
    <w:p w14:paraId="0DEF20FC" w14:textId="77777777" w:rsidR="00D86A2A" w:rsidRPr="008E21B1" w:rsidRDefault="00D86A2A" w:rsidP="001D1393">
      <w:pPr>
        <w:pStyle w:val="Paragraphedeliste"/>
        <w:numPr>
          <w:ilvl w:val="0"/>
          <w:numId w:val="23"/>
        </w:numPr>
        <w:spacing w:before="60"/>
        <w:ind w:right="567"/>
        <w:jc w:val="both"/>
        <w:rPr>
          <w:rFonts w:ascii="Arial" w:hAnsi="Arial" w:cs="Arial"/>
          <w:color w:val="000000"/>
          <w:sz w:val="22"/>
          <w:szCs w:val="22"/>
        </w:rPr>
      </w:pPr>
      <w:r w:rsidRPr="008E21B1">
        <w:rPr>
          <w:rFonts w:ascii="Arial" w:hAnsi="Arial" w:cs="Arial"/>
          <w:color w:val="000000"/>
          <w:sz w:val="22"/>
          <w:szCs w:val="22"/>
        </w:rPr>
        <w:t>La liste nominative des travailleurs détachés éventuels employés, à défaut une attestation indiquant ne pas employer de travailleurs détachés</w:t>
      </w:r>
    </w:p>
    <w:p w14:paraId="29D10CC2" w14:textId="33B2E3CE" w:rsidR="00D86A2A" w:rsidRPr="008E21B1" w:rsidRDefault="00D86A2A" w:rsidP="001D1393">
      <w:pPr>
        <w:pStyle w:val="Paragraphedeliste"/>
        <w:numPr>
          <w:ilvl w:val="0"/>
          <w:numId w:val="23"/>
        </w:numPr>
        <w:spacing w:before="60"/>
        <w:ind w:right="567"/>
        <w:jc w:val="both"/>
        <w:rPr>
          <w:rFonts w:ascii="Arial" w:hAnsi="Arial" w:cs="Arial"/>
          <w:color w:val="000000"/>
          <w:sz w:val="22"/>
          <w:szCs w:val="22"/>
        </w:rPr>
      </w:pPr>
      <w:r w:rsidRPr="008E21B1">
        <w:rPr>
          <w:rFonts w:ascii="Arial" w:hAnsi="Arial" w:cs="Arial"/>
          <w:color w:val="000000"/>
          <w:sz w:val="22"/>
          <w:szCs w:val="22"/>
        </w:rPr>
        <w:t>Un</w:t>
      </w:r>
      <w:r w:rsidR="008E21B1" w:rsidRPr="008E21B1">
        <w:rPr>
          <w:rFonts w:ascii="Arial" w:hAnsi="Arial" w:cs="Arial"/>
          <w:color w:val="000000"/>
          <w:sz w:val="22"/>
          <w:szCs w:val="22"/>
        </w:rPr>
        <w:t>e a</w:t>
      </w:r>
      <w:r w:rsidR="00934A07" w:rsidRPr="008E21B1">
        <w:rPr>
          <w:rFonts w:ascii="Arial" w:hAnsi="Arial" w:cs="Arial"/>
          <w:color w:val="000000"/>
          <w:sz w:val="22"/>
          <w:szCs w:val="22"/>
        </w:rPr>
        <w:t>ttestation SIREN</w:t>
      </w:r>
      <w:r w:rsidRPr="008E21B1">
        <w:rPr>
          <w:rFonts w:ascii="Arial" w:hAnsi="Arial" w:cs="Arial"/>
          <w:color w:val="000000"/>
          <w:sz w:val="22"/>
          <w:szCs w:val="22"/>
        </w:rPr>
        <w:t xml:space="preserve"> datant de moins de 3 mois </w:t>
      </w:r>
    </w:p>
    <w:p w14:paraId="7F5A72EF" w14:textId="22F096DE" w:rsidR="00D02ADA" w:rsidRPr="001D1393" w:rsidRDefault="00D86A2A" w:rsidP="001D1393">
      <w:pPr>
        <w:pStyle w:val="Paragraphedeliste"/>
        <w:numPr>
          <w:ilvl w:val="0"/>
          <w:numId w:val="23"/>
        </w:numPr>
        <w:spacing w:before="60"/>
        <w:ind w:right="567"/>
        <w:jc w:val="both"/>
        <w:rPr>
          <w:rFonts w:ascii="Arial" w:hAnsi="Arial" w:cs="Arial"/>
          <w:color w:val="000000"/>
          <w:sz w:val="22"/>
          <w:szCs w:val="22"/>
        </w:rPr>
      </w:pPr>
      <w:r w:rsidRPr="008E21B1">
        <w:rPr>
          <w:rFonts w:ascii="Arial" w:hAnsi="Arial" w:cs="Arial"/>
          <w:color w:val="000000"/>
          <w:sz w:val="22"/>
          <w:szCs w:val="22"/>
        </w:rPr>
        <w:lastRenderedPageBreak/>
        <w:t>Un RIB</w:t>
      </w:r>
    </w:p>
    <w:p w14:paraId="4BF8430B" w14:textId="77777777" w:rsidR="00D02ADA" w:rsidRPr="001B3914" w:rsidRDefault="00D02ADA" w:rsidP="00D86A2A">
      <w:pPr>
        <w:autoSpaceDE w:val="0"/>
        <w:autoSpaceDN w:val="0"/>
        <w:adjustRightInd w:val="0"/>
        <w:rPr>
          <w:rFonts w:ascii="Arial" w:hAnsi="Arial" w:cs="Arial"/>
          <w:b/>
          <w:bCs/>
          <w:color w:val="000000"/>
          <w:sz w:val="22"/>
          <w:szCs w:val="22"/>
        </w:rPr>
      </w:pPr>
    </w:p>
    <w:p w14:paraId="0E30DF88" w14:textId="77777777" w:rsidR="00D86A2A" w:rsidRPr="001B3914" w:rsidRDefault="00D86A2A" w:rsidP="00D86A2A">
      <w:pPr>
        <w:autoSpaceDE w:val="0"/>
        <w:autoSpaceDN w:val="0"/>
        <w:adjustRightInd w:val="0"/>
        <w:rPr>
          <w:rFonts w:ascii="Arial" w:hAnsi="Arial" w:cs="Arial"/>
          <w:color w:val="000000"/>
          <w:sz w:val="22"/>
          <w:szCs w:val="22"/>
        </w:rPr>
      </w:pPr>
      <w:r w:rsidRPr="001B3914">
        <w:rPr>
          <w:rFonts w:ascii="Arial" w:hAnsi="Arial" w:cs="Arial"/>
          <w:b/>
          <w:bCs/>
          <w:color w:val="000000"/>
          <w:sz w:val="22"/>
          <w:szCs w:val="22"/>
        </w:rPr>
        <w:t>En cas de groupement</w:t>
      </w:r>
      <w:r w:rsidRPr="001B3914">
        <w:rPr>
          <w:rFonts w:ascii="Arial" w:hAnsi="Arial" w:cs="Arial"/>
          <w:color w:val="000000"/>
          <w:sz w:val="22"/>
          <w:szCs w:val="22"/>
        </w:rPr>
        <w:t>, le mandataire devra transmettre :</w:t>
      </w:r>
    </w:p>
    <w:p w14:paraId="03FC126B" w14:textId="77777777" w:rsidR="00D86A2A" w:rsidRPr="001D1393" w:rsidRDefault="00D86A2A" w:rsidP="001D1393">
      <w:pPr>
        <w:pStyle w:val="Paragraphedeliste"/>
        <w:numPr>
          <w:ilvl w:val="0"/>
          <w:numId w:val="24"/>
        </w:numPr>
        <w:spacing w:before="60"/>
        <w:ind w:right="567"/>
        <w:rPr>
          <w:rFonts w:ascii="Arial" w:hAnsi="Arial" w:cs="Arial"/>
          <w:color w:val="000000"/>
          <w:sz w:val="22"/>
          <w:szCs w:val="22"/>
        </w:rPr>
      </w:pPr>
      <w:r w:rsidRPr="001D1393">
        <w:rPr>
          <w:rFonts w:ascii="Arial" w:hAnsi="Arial" w:cs="Arial"/>
          <w:color w:val="000000"/>
          <w:sz w:val="22"/>
          <w:szCs w:val="22"/>
        </w:rPr>
        <w:t xml:space="preserve">Les documents ci-dessus demandés </w:t>
      </w:r>
      <w:r w:rsidRPr="001D1393">
        <w:rPr>
          <w:rFonts w:ascii="Arial" w:hAnsi="Arial" w:cs="Arial"/>
          <w:color w:val="000000"/>
          <w:sz w:val="22"/>
          <w:szCs w:val="22"/>
          <w:u w:val="single"/>
        </w:rPr>
        <w:t>pour chaque membre</w:t>
      </w:r>
      <w:r w:rsidRPr="001D1393">
        <w:rPr>
          <w:rFonts w:ascii="Arial" w:hAnsi="Arial" w:cs="Arial"/>
          <w:color w:val="000000"/>
          <w:sz w:val="22"/>
          <w:szCs w:val="22"/>
        </w:rPr>
        <w:t xml:space="preserve"> du groupement</w:t>
      </w:r>
    </w:p>
    <w:p w14:paraId="785B3436" w14:textId="77777777" w:rsidR="00D86A2A" w:rsidRPr="001D1393" w:rsidRDefault="00D86A2A" w:rsidP="001D1393">
      <w:pPr>
        <w:pStyle w:val="Paragraphedeliste"/>
        <w:numPr>
          <w:ilvl w:val="0"/>
          <w:numId w:val="24"/>
        </w:numPr>
        <w:spacing w:before="60"/>
        <w:ind w:right="567"/>
        <w:rPr>
          <w:rFonts w:ascii="Arial" w:hAnsi="Arial" w:cs="Arial"/>
          <w:color w:val="000000"/>
          <w:sz w:val="22"/>
          <w:szCs w:val="22"/>
        </w:rPr>
      </w:pPr>
      <w:r w:rsidRPr="001D1393">
        <w:rPr>
          <w:rFonts w:ascii="Arial" w:hAnsi="Arial" w:cs="Arial"/>
          <w:color w:val="000000"/>
          <w:sz w:val="22"/>
          <w:szCs w:val="22"/>
        </w:rPr>
        <w:t>Un document d’habilitation du mandataire établi par chacun des membres du groupement en précisant les conditions de cette habilitation (cf. art G du DC1)</w:t>
      </w:r>
    </w:p>
    <w:p w14:paraId="5DEEF54D" w14:textId="77777777" w:rsidR="00D86A2A" w:rsidRPr="001D1393" w:rsidRDefault="00D86A2A" w:rsidP="001D1393">
      <w:pPr>
        <w:pStyle w:val="Paragraphedeliste"/>
        <w:numPr>
          <w:ilvl w:val="0"/>
          <w:numId w:val="24"/>
        </w:numPr>
        <w:spacing w:before="60"/>
        <w:ind w:right="567"/>
        <w:rPr>
          <w:rFonts w:ascii="Arial" w:hAnsi="Arial" w:cs="Arial"/>
          <w:color w:val="000000"/>
          <w:sz w:val="22"/>
          <w:szCs w:val="22"/>
        </w:rPr>
      </w:pPr>
      <w:r w:rsidRPr="001D1393">
        <w:rPr>
          <w:rFonts w:ascii="Arial" w:hAnsi="Arial" w:cs="Arial"/>
          <w:color w:val="000000"/>
          <w:sz w:val="22"/>
          <w:szCs w:val="22"/>
        </w:rPr>
        <w:t>Un document émis par chacun des membres autorisant le payeur régional à verser sur un compte unique</w:t>
      </w:r>
    </w:p>
    <w:p w14:paraId="33456437" w14:textId="77777777" w:rsidR="00D86A2A" w:rsidRPr="001D1393" w:rsidRDefault="00D86A2A" w:rsidP="001D1393">
      <w:pPr>
        <w:pStyle w:val="Paragraphedeliste"/>
        <w:numPr>
          <w:ilvl w:val="0"/>
          <w:numId w:val="24"/>
        </w:numPr>
        <w:spacing w:before="60"/>
        <w:ind w:right="567"/>
        <w:rPr>
          <w:rFonts w:ascii="Arial" w:hAnsi="Arial" w:cs="Arial"/>
          <w:color w:val="000000"/>
          <w:sz w:val="22"/>
          <w:szCs w:val="22"/>
        </w:rPr>
      </w:pPr>
      <w:r w:rsidRPr="001D1393">
        <w:rPr>
          <w:rFonts w:ascii="Arial" w:hAnsi="Arial" w:cs="Arial"/>
          <w:color w:val="000000"/>
          <w:sz w:val="22"/>
          <w:szCs w:val="22"/>
        </w:rPr>
        <w:t xml:space="preserve">Le RIB du groupement </w:t>
      </w:r>
      <w:r w:rsidRPr="001D1393">
        <w:rPr>
          <w:rFonts w:ascii="Arial" w:hAnsi="Arial" w:cs="Arial"/>
          <w:sz w:val="22"/>
          <w:szCs w:val="22"/>
        </w:rPr>
        <w:t>ou le cas échéant le RIB du mandataire et celui de chacun des membres du groupement</w:t>
      </w:r>
    </w:p>
    <w:p w14:paraId="08225246" w14:textId="77777777" w:rsidR="00D86A2A" w:rsidRPr="001B3914" w:rsidRDefault="00D86A2A" w:rsidP="00D86A2A">
      <w:pPr>
        <w:autoSpaceDE w:val="0"/>
        <w:autoSpaceDN w:val="0"/>
        <w:adjustRightInd w:val="0"/>
        <w:rPr>
          <w:rFonts w:ascii="Arial" w:hAnsi="Arial" w:cs="Arial"/>
          <w:color w:val="000000"/>
          <w:sz w:val="22"/>
          <w:szCs w:val="22"/>
        </w:rPr>
      </w:pPr>
    </w:p>
    <w:p w14:paraId="27BAF510" w14:textId="77777777" w:rsidR="00887730" w:rsidRPr="001B3914" w:rsidRDefault="00887730" w:rsidP="00887730">
      <w:pPr>
        <w:autoSpaceDE w:val="0"/>
        <w:autoSpaceDN w:val="0"/>
        <w:adjustRightInd w:val="0"/>
        <w:jc w:val="both"/>
        <w:rPr>
          <w:rFonts w:ascii="Arial" w:hAnsi="Arial" w:cs="Arial"/>
          <w:color w:val="000000"/>
          <w:sz w:val="22"/>
          <w:szCs w:val="22"/>
        </w:rPr>
      </w:pPr>
      <w:r w:rsidRPr="00934A07">
        <w:rPr>
          <w:rFonts w:ascii="Arial" w:hAnsi="Arial" w:cs="Arial"/>
          <w:bCs/>
          <w:color w:val="000000"/>
          <w:sz w:val="22"/>
          <w:szCs w:val="22"/>
        </w:rPr>
        <w:t>En cas de déclaration de sous-traitance</w:t>
      </w:r>
      <w:r w:rsidRPr="001B3914">
        <w:rPr>
          <w:rFonts w:ascii="Arial" w:hAnsi="Arial" w:cs="Arial"/>
          <w:b/>
          <w:bCs/>
          <w:color w:val="000000"/>
          <w:sz w:val="22"/>
          <w:szCs w:val="22"/>
        </w:rPr>
        <w:t xml:space="preserve"> </w:t>
      </w:r>
      <w:r w:rsidRPr="001B3914">
        <w:rPr>
          <w:rFonts w:ascii="Arial" w:hAnsi="Arial" w:cs="Arial"/>
          <w:bCs/>
          <w:color w:val="000000"/>
          <w:sz w:val="22"/>
          <w:szCs w:val="22"/>
        </w:rPr>
        <w:t>(au moment du dépôt de l’offre ou également en cours d’exécution du marché)</w:t>
      </w:r>
      <w:r w:rsidRPr="001B3914">
        <w:rPr>
          <w:rFonts w:ascii="Arial" w:hAnsi="Arial" w:cs="Arial"/>
          <w:color w:val="000000"/>
          <w:sz w:val="22"/>
          <w:szCs w:val="22"/>
        </w:rPr>
        <w:t>, le mandataire devra transmettre :</w:t>
      </w:r>
    </w:p>
    <w:p w14:paraId="4A58320A" w14:textId="77777777" w:rsidR="00887730" w:rsidRPr="001B3914" w:rsidRDefault="00887730" w:rsidP="00887730">
      <w:pPr>
        <w:autoSpaceDE w:val="0"/>
        <w:autoSpaceDN w:val="0"/>
        <w:adjustRightInd w:val="0"/>
        <w:jc w:val="both"/>
        <w:rPr>
          <w:rFonts w:ascii="Arial" w:hAnsi="Arial" w:cs="Arial"/>
          <w:color w:val="000000"/>
          <w:sz w:val="22"/>
          <w:szCs w:val="22"/>
        </w:rPr>
      </w:pPr>
    </w:p>
    <w:p w14:paraId="3484918F" w14:textId="77777777" w:rsidR="00887730" w:rsidRPr="001D1393" w:rsidRDefault="00887730" w:rsidP="001D1393">
      <w:pPr>
        <w:pStyle w:val="Paragraphedeliste"/>
        <w:numPr>
          <w:ilvl w:val="0"/>
          <w:numId w:val="25"/>
        </w:numPr>
        <w:spacing w:before="60"/>
        <w:ind w:right="567"/>
        <w:jc w:val="both"/>
        <w:rPr>
          <w:rFonts w:ascii="Arial" w:hAnsi="Arial" w:cs="Arial"/>
        </w:rPr>
      </w:pPr>
      <w:r w:rsidRPr="001D1393">
        <w:rPr>
          <w:rFonts w:ascii="Arial" w:hAnsi="Arial" w:cs="Arial"/>
          <w:color w:val="000000"/>
          <w:sz w:val="22"/>
          <w:szCs w:val="22"/>
        </w:rPr>
        <w:t xml:space="preserve">Les documents ci-dessus demandés </w:t>
      </w:r>
      <w:r w:rsidRPr="001D1393">
        <w:rPr>
          <w:rFonts w:ascii="Arial" w:hAnsi="Arial" w:cs="Arial"/>
          <w:color w:val="000000"/>
          <w:sz w:val="22"/>
          <w:szCs w:val="22"/>
          <w:u w:val="single"/>
        </w:rPr>
        <w:t>pour chaque sous-traitant</w:t>
      </w:r>
    </w:p>
    <w:p w14:paraId="5CD0F250" w14:textId="1119B2ED" w:rsidR="00887730" w:rsidRPr="001D1393" w:rsidRDefault="00887730" w:rsidP="001D1393">
      <w:pPr>
        <w:pStyle w:val="Paragraphedeliste"/>
        <w:numPr>
          <w:ilvl w:val="0"/>
          <w:numId w:val="25"/>
        </w:numPr>
        <w:spacing w:before="60"/>
        <w:ind w:right="567"/>
        <w:jc w:val="both"/>
        <w:rPr>
          <w:rFonts w:ascii="Arial" w:hAnsi="Arial" w:cs="Arial"/>
          <w:sz w:val="22"/>
          <w:szCs w:val="22"/>
        </w:rPr>
      </w:pPr>
      <w:r w:rsidRPr="001D1393">
        <w:rPr>
          <w:rFonts w:ascii="Arial" w:hAnsi="Arial" w:cs="Arial"/>
          <w:sz w:val="22"/>
          <w:szCs w:val="22"/>
        </w:rPr>
        <w:t xml:space="preserve">DC4 signé électroniquement du titulaire et du sous-traitant </w:t>
      </w:r>
    </w:p>
    <w:p w14:paraId="56ECDF52" w14:textId="77777777" w:rsidR="00887730" w:rsidRPr="00934A07" w:rsidRDefault="00887730" w:rsidP="00887730">
      <w:pPr>
        <w:spacing w:before="60" w:line="320" w:lineRule="exact"/>
        <w:ind w:left="1440" w:right="567"/>
        <w:jc w:val="both"/>
        <w:rPr>
          <w:rFonts w:ascii="Arial" w:hAnsi="Arial" w:cs="Arial"/>
          <w:sz w:val="22"/>
          <w:szCs w:val="22"/>
        </w:rPr>
      </w:pPr>
      <w:r w:rsidRPr="00934A07">
        <w:rPr>
          <w:rFonts w:ascii="Arial" w:hAnsi="Arial" w:cs="Arial"/>
          <w:sz w:val="22"/>
          <w:szCs w:val="22"/>
        </w:rPr>
        <w:t>Pour rappel, une signature manuscrite scannée n’est pas valable.</w:t>
      </w:r>
    </w:p>
    <w:p w14:paraId="58403B15" w14:textId="77777777" w:rsidR="00D86A2A" w:rsidRPr="001B3914" w:rsidRDefault="00D86A2A" w:rsidP="00D86A2A">
      <w:pPr>
        <w:autoSpaceDE w:val="0"/>
        <w:autoSpaceDN w:val="0"/>
        <w:adjustRightInd w:val="0"/>
        <w:jc w:val="both"/>
        <w:rPr>
          <w:rFonts w:ascii="Arial" w:hAnsi="Arial" w:cs="Arial"/>
          <w:color w:val="000000"/>
          <w:sz w:val="22"/>
          <w:szCs w:val="22"/>
        </w:rPr>
      </w:pPr>
    </w:p>
    <w:p w14:paraId="33277CDB" w14:textId="77777777" w:rsidR="00D86A2A" w:rsidRPr="001B3914" w:rsidRDefault="00D86A2A" w:rsidP="00D86A2A">
      <w:pPr>
        <w:autoSpaceDE w:val="0"/>
        <w:autoSpaceDN w:val="0"/>
        <w:adjustRightInd w:val="0"/>
        <w:jc w:val="both"/>
        <w:rPr>
          <w:rFonts w:ascii="Arial" w:hAnsi="Arial" w:cs="Arial"/>
          <w:color w:val="000000"/>
          <w:sz w:val="22"/>
          <w:szCs w:val="22"/>
        </w:rPr>
      </w:pPr>
      <w:r w:rsidRPr="001B3914">
        <w:rPr>
          <w:rFonts w:ascii="Arial" w:hAnsi="Arial" w:cs="Arial"/>
          <w:color w:val="000000"/>
          <w:sz w:val="22"/>
          <w:szCs w:val="22"/>
        </w:rPr>
        <w:t xml:space="preserve">A défaut de production de ces éléments, le marché pourra être attribué au candidat classé en deuxième position dans l’analyse des offres. </w:t>
      </w:r>
    </w:p>
    <w:p w14:paraId="0CEDAA70" w14:textId="77777777" w:rsidR="00D86A2A" w:rsidRPr="001B3914" w:rsidRDefault="00D86A2A" w:rsidP="00D86A2A">
      <w:pPr>
        <w:jc w:val="both"/>
        <w:rPr>
          <w:rFonts w:ascii="Arial" w:hAnsi="Arial" w:cs="Arial"/>
          <w:sz w:val="22"/>
          <w:szCs w:val="22"/>
        </w:rPr>
      </w:pPr>
    </w:p>
    <w:p w14:paraId="14B04C1A" w14:textId="622C4345" w:rsidR="00D86A2A" w:rsidRPr="001B3914" w:rsidRDefault="00D86A2A" w:rsidP="00D86A2A">
      <w:pPr>
        <w:pStyle w:val="Arial11Gi"/>
        <w:ind w:left="0"/>
        <w:jc w:val="both"/>
        <w:rPr>
          <w:rFonts w:cs="Arial"/>
          <w:i w:val="0"/>
          <w:szCs w:val="22"/>
        </w:rPr>
      </w:pPr>
      <w:r w:rsidRPr="001B3914">
        <w:rPr>
          <w:rFonts w:cs="Arial"/>
          <w:i w:val="0"/>
          <w:szCs w:val="22"/>
        </w:rPr>
        <w:t>Pour rappel, le titulaire qui est établi en France fournit à l’acheteur tous les 6 mois une attestation de fourniture des déclarations sociales et de paiement des cotisations et contributions de sécurité sociale prévue à l’article L.243-15 émanant de l’organisme de protection sociale chargé du recouvrement des contributions, datant de moins de 6 mois. Les entreprises peuvent utiliser le service en ligne « Mon URSSAF » pour générer ce document.</w:t>
      </w:r>
    </w:p>
    <w:p w14:paraId="4A644AE0" w14:textId="77777777" w:rsidR="00D86A2A" w:rsidRPr="001B3914" w:rsidRDefault="00D86A2A" w:rsidP="00D86A2A">
      <w:pPr>
        <w:pStyle w:val="Default"/>
        <w:rPr>
          <w:rFonts w:ascii="Arial" w:hAnsi="Arial" w:cs="Arial"/>
          <w:sz w:val="22"/>
          <w:szCs w:val="22"/>
        </w:rPr>
      </w:pPr>
    </w:p>
    <w:p w14:paraId="04994D85" w14:textId="77777777" w:rsidR="00D86A2A" w:rsidRPr="00934A07" w:rsidRDefault="00D86A2A" w:rsidP="00D86A2A">
      <w:pPr>
        <w:pStyle w:val="Default"/>
        <w:rPr>
          <w:rFonts w:ascii="Arial" w:hAnsi="Arial" w:cs="Arial"/>
          <w:sz w:val="22"/>
          <w:szCs w:val="22"/>
        </w:rPr>
      </w:pPr>
      <w:r w:rsidRPr="00934A07">
        <w:rPr>
          <w:rFonts w:ascii="Arial" w:hAnsi="Arial" w:cs="Arial"/>
          <w:sz w:val="22"/>
          <w:szCs w:val="22"/>
        </w:rPr>
        <w:t>Néanmoins, toutes les pièces listées ci-dessus peuvent être fournies dès la remise des offres.</w:t>
      </w:r>
    </w:p>
    <w:p w14:paraId="083F8824" w14:textId="532C6D36" w:rsidR="00D31322" w:rsidRPr="001B3914" w:rsidRDefault="00D31322" w:rsidP="00D31322">
      <w:pPr>
        <w:rPr>
          <w:rFonts w:ascii="Arial" w:hAnsi="Arial" w:cs="Arial"/>
          <w:sz w:val="22"/>
          <w:szCs w:val="22"/>
        </w:rPr>
      </w:pPr>
      <w:r w:rsidRPr="001B3914">
        <w:rPr>
          <w:rFonts w:ascii="Arial" w:hAnsi="Arial" w:cs="Arial"/>
          <w:sz w:val="22"/>
          <w:szCs w:val="22"/>
        </w:rPr>
        <w:t xml:space="preserve">Dans l’objectif de moderniser et faciliter la transmission des pièces fiscales et sociales, exigées avant la notification du marché et ce, conformément à la réglementation, </w:t>
      </w:r>
      <w:r w:rsidR="009112B0">
        <w:rPr>
          <w:rFonts w:ascii="Arial" w:hAnsi="Arial" w:cs="Arial"/>
          <w:sz w:val="22"/>
          <w:szCs w:val="22"/>
        </w:rPr>
        <w:t>l’acheteur</w:t>
      </w:r>
      <w:r w:rsidRPr="001B3914">
        <w:rPr>
          <w:rFonts w:ascii="Arial" w:hAnsi="Arial" w:cs="Arial"/>
          <w:sz w:val="22"/>
          <w:szCs w:val="22"/>
        </w:rPr>
        <w:t xml:space="preserve"> utilise désormais les services de la plateforme HIVEO, chargée de les collecter et de les mettre à jour.</w:t>
      </w:r>
    </w:p>
    <w:p w14:paraId="08566FA0" w14:textId="77777777" w:rsidR="00D31322" w:rsidRPr="001B3914" w:rsidRDefault="00D31322" w:rsidP="00D31322">
      <w:pPr>
        <w:rPr>
          <w:rFonts w:ascii="Arial" w:hAnsi="Arial" w:cs="Arial"/>
          <w:sz w:val="22"/>
          <w:szCs w:val="22"/>
        </w:rPr>
      </w:pPr>
      <w:r w:rsidRPr="001B3914">
        <w:rPr>
          <w:rFonts w:ascii="Arial" w:hAnsi="Arial" w:cs="Arial"/>
          <w:sz w:val="22"/>
          <w:szCs w:val="22"/>
        </w:rPr>
        <w:t>En cas d’attribution du marché, et si le titulaire n’est pas encore référencé sur cette plateforme, une invitation lui sera adressée afin de pouvoir créer son compte et déposer l’ensemble de ses pièces listées ci-dessus.</w:t>
      </w:r>
    </w:p>
    <w:p w14:paraId="7704F67B" w14:textId="2B51867A" w:rsidR="00951108" w:rsidRPr="008B2570" w:rsidRDefault="00D31322" w:rsidP="008B2570">
      <w:pPr>
        <w:rPr>
          <w:rFonts w:ascii="Arial" w:hAnsi="Arial" w:cs="Arial"/>
          <w:sz w:val="22"/>
          <w:szCs w:val="22"/>
        </w:rPr>
      </w:pPr>
      <w:r w:rsidRPr="001B3914">
        <w:rPr>
          <w:rFonts w:ascii="Arial" w:hAnsi="Arial" w:cs="Arial"/>
          <w:sz w:val="22"/>
          <w:szCs w:val="22"/>
        </w:rPr>
        <w:t xml:space="preserve">Si le candidat attributaire y est déjà référencé, </w:t>
      </w:r>
      <w:r w:rsidR="009112B0">
        <w:rPr>
          <w:rFonts w:ascii="Arial" w:hAnsi="Arial" w:cs="Arial"/>
          <w:sz w:val="22"/>
          <w:szCs w:val="22"/>
        </w:rPr>
        <w:t>l’acheteur</w:t>
      </w:r>
      <w:r w:rsidRPr="001B3914">
        <w:rPr>
          <w:rFonts w:ascii="Arial" w:hAnsi="Arial" w:cs="Arial"/>
          <w:sz w:val="22"/>
          <w:szCs w:val="22"/>
        </w:rPr>
        <w:t xml:space="preserve"> consultera directement son coffre-fort électronique afin de pouvoir récupérer les pièces requises.</w:t>
      </w:r>
    </w:p>
    <w:sectPr w:rsidR="00951108" w:rsidRPr="008B2570" w:rsidSect="00D10F04">
      <w:headerReference w:type="default" r:id="rId19"/>
      <w:footerReference w:type="default" r:id="rId20"/>
      <w:headerReference w:type="first" r:id="rId21"/>
      <w:pgSz w:w="11907" w:h="16840" w:code="9"/>
      <w:pgMar w:top="1417" w:right="1417" w:bottom="1417" w:left="1417" w:header="720" w:footer="688"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683C1" w14:textId="77777777" w:rsidR="00677619" w:rsidRDefault="00677619">
      <w:r>
        <w:separator/>
      </w:r>
    </w:p>
  </w:endnote>
  <w:endnote w:type="continuationSeparator" w:id="0">
    <w:p w14:paraId="05A511AE" w14:textId="77777777" w:rsidR="00677619" w:rsidRDefault="00677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merigo BT">
    <w:altName w:val="Candara"/>
    <w:charset w:val="00"/>
    <w:family w:val="swiss"/>
    <w:pitch w:val="variable"/>
    <w:sig w:usb0="00000087" w:usb1="00000000" w:usb2="00000000" w:usb3="00000000" w:csb0="0000001B" w:csb1="00000000"/>
  </w:font>
  <w:font w:name="StarSymbol">
    <w:altName w:val="Arial Unicode MS"/>
    <w:charset w:val="80"/>
    <w:family w:val="auto"/>
    <w:pitch w:val="default"/>
  </w:font>
  <w:font w:name="Geometr415 Md BT">
    <w:altName w:val="Calibri"/>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Geometr415 Blk BT">
    <w:altName w:val="Calibri"/>
    <w:charset w:val="00"/>
    <w:family w:val="swiss"/>
    <w:pitch w:val="variable"/>
    <w:sig w:usb0="00000087" w:usb1="00000000" w:usb2="00000000" w:usb3="00000000" w:csb0="0000001B" w:csb1="00000000"/>
  </w:font>
  <w:font w:name="Geometr415 Lt BT">
    <w:altName w:val="Calibri"/>
    <w:charset w:val="00"/>
    <w:family w:val="swiss"/>
    <w:pitch w:val="variable"/>
    <w:sig w:usb0="00000087" w:usb1="00000000" w:usb2="00000000" w:usb3="00000000" w:csb0="0000001B" w:csb1="00000000"/>
  </w:font>
  <w:font w:name="Andale Sans UI">
    <w:altName w:val="Arial Unicode MS"/>
    <w:panose1 w:val="00000000000000000000"/>
    <w:charset w:val="80"/>
    <w:family w:val="auto"/>
    <w:notTrueType/>
    <w:pitch w:val="variable"/>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6363410"/>
      <w:docPartObj>
        <w:docPartGallery w:val="Page Numbers (Bottom of Page)"/>
        <w:docPartUnique/>
      </w:docPartObj>
    </w:sdtPr>
    <w:sdtEndPr/>
    <w:sdtContent>
      <w:sdt>
        <w:sdtPr>
          <w:id w:val="-1769616900"/>
          <w:docPartObj>
            <w:docPartGallery w:val="Page Numbers (Top of Page)"/>
            <w:docPartUnique/>
          </w:docPartObj>
        </w:sdtPr>
        <w:sdtEndPr/>
        <w:sdtContent>
          <w:p w14:paraId="4D2301E2" w14:textId="098F4E12" w:rsidR="006B79E8" w:rsidRDefault="006B79E8">
            <w:pPr>
              <w:pStyle w:val="Pieddepage"/>
              <w:jc w:val="right"/>
            </w:pP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rsidR="00600D0D">
              <w:t>/</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5DFF651E" w14:textId="5D778480" w:rsidR="001848BA" w:rsidRPr="006011A5" w:rsidRDefault="001848BA" w:rsidP="0020703E">
    <w:pPr>
      <w:pStyle w:val="Pieddepage"/>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28B55" w14:textId="77777777" w:rsidR="00677619" w:rsidRDefault="00677619">
      <w:r>
        <w:separator/>
      </w:r>
    </w:p>
  </w:footnote>
  <w:footnote w:type="continuationSeparator" w:id="0">
    <w:p w14:paraId="01C16BF2" w14:textId="77777777" w:rsidR="00677619" w:rsidRDefault="00677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10963" w14:textId="16D49910" w:rsidR="001848BA" w:rsidRPr="00C27F06" w:rsidRDefault="00073C72" w:rsidP="0097795C">
    <w:pPr>
      <w:pStyle w:val="En-tte"/>
      <w:jc w:val="center"/>
      <w:rPr>
        <w:rFonts w:ascii="Arial" w:hAnsi="Arial" w:cs="Arial"/>
        <w:color w:val="808080"/>
      </w:rPr>
    </w:pPr>
    <w:r>
      <w:rPr>
        <w:rFonts w:ascii="Arial" w:hAnsi="Arial" w:cs="Arial"/>
        <w:color w:val="808080"/>
      </w:rPr>
      <w:t>Règlement de la consultation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029CA" w14:textId="7E56576D" w:rsidR="001848BA" w:rsidRPr="00370387" w:rsidRDefault="00501704" w:rsidP="00501704">
    <w:pPr>
      <w:pStyle w:val="En-tte"/>
      <w:tabs>
        <w:tab w:val="clear" w:pos="4536"/>
        <w:tab w:val="clear" w:pos="9072"/>
        <w:tab w:val="left" w:pos="7740"/>
      </w:tabs>
      <w:ind w:left="-1276"/>
      <w:rPr>
        <w:rFonts w:ascii="Arial" w:hAnsi="Arial" w:cs="Arial"/>
        <w:color w:val="808080"/>
      </w:rPr>
    </w:pPr>
    <w:r>
      <w:rPr>
        <w:rFonts w:ascii="Arial" w:hAnsi="Arial" w:cs="Arial"/>
        <w:noProof/>
        <w:color w:val="808080"/>
      </w:rPr>
      <w:drawing>
        <wp:anchor distT="0" distB="0" distL="114300" distR="114300" simplePos="0" relativeHeight="251658240" behindDoc="1" locked="0" layoutInCell="1" allowOverlap="1" wp14:anchorId="06634902" wp14:editId="5245A30A">
          <wp:simplePos x="0" y="0"/>
          <wp:positionH relativeFrom="column">
            <wp:posOffset>-804545</wp:posOffset>
          </wp:positionH>
          <wp:positionV relativeFrom="paragraph">
            <wp:posOffset>-438150</wp:posOffset>
          </wp:positionV>
          <wp:extent cx="1517650" cy="1517650"/>
          <wp:effectExtent l="0" t="0" r="6350" b="6350"/>
          <wp:wrapTight wrapText="bothSides">
            <wp:wrapPolygon edited="0">
              <wp:start x="0" y="0"/>
              <wp:lineTo x="0" y="21419"/>
              <wp:lineTo x="21419" y="21419"/>
              <wp:lineTo x="21419" y="0"/>
              <wp:lineTo x="0" y="0"/>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7650" cy="1517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71FAB"/>
    <w:multiLevelType w:val="hybridMultilevel"/>
    <w:tmpl w:val="5C0A517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AF7529"/>
    <w:multiLevelType w:val="hybridMultilevel"/>
    <w:tmpl w:val="ED22D3DC"/>
    <w:lvl w:ilvl="0" w:tplc="4C4A38C6">
      <w:start w:val="17"/>
      <w:numFmt w:val="bullet"/>
      <w:lvlText w:val="-"/>
      <w:lvlJc w:val="left"/>
      <w:pPr>
        <w:ind w:left="54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404DFD"/>
    <w:multiLevelType w:val="hybridMultilevel"/>
    <w:tmpl w:val="4E36FE0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CD339F4"/>
    <w:multiLevelType w:val="hybridMultilevel"/>
    <w:tmpl w:val="3BEAD10A"/>
    <w:lvl w:ilvl="0" w:tplc="040C000B">
      <w:start w:val="1"/>
      <w:numFmt w:val="bullet"/>
      <w:lvlText w:val=""/>
      <w:lvlJc w:val="left"/>
      <w:pPr>
        <w:tabs>
          <w:tab w:val="num" w:pos="1069"/>
        </w:tabs>
        <w:ind w:left="1069"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D4422AF"/>
    <w:multiLevelType w:val="hybridMultilevel"/>
    <w:tmpl w:val="73DAF72C"/>
    <w:lvl w:ilvl="0" w:tplc="04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12B14E64"/>
    <w:multiLevelType w:val="multilevel"/>
    <w:tmpl w:val="382E885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 w15:restartNumberingAfterBreak="0">
    <w:nsid w:val="12D81BD5"/>
    <w:multiLevelType w:val="hybridMultilevel"/>
    <w:tmpl w:val="527A98F8"/>
    <w:lvl w:ilvl="0" w:tplc="CF7A0FFA">
      <w:start w:val="1"/>
      <w:numFmt w:val="lowerLetter"/>
      <w:pStyle w:val="titre2"/>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79D2307"/>
    <w:multiLevelType w:val="multilevel"/>
    <w:tmpl w:val="1EB673D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9504639"/>
    <w:multiLevelType w:val="hybridMultilevel"/>
    <w:tmpl w:val="9E30FD2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AB54BD8"/>
    <w:multiLevelType w:val="hybridMultilevel"/>
    <w:tmpl w:val="A37AFFC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D726566"/>
    <w:multiLevelType w:val="multilevel"/>
    <w:tmpl w:val="EDFA39D8"/>
    <w:styleLink w:val="NUMEROTATIONNP"/>
    <w:lvl w:ilvl="0">
      <w:start w:val="1"/>
      <w:numFmt w:val="decimal"/>
      <w:pStyle w:val="1"/>
      <w:lvlText w:val="%1)"/>
      <w:lvlJc w:val="left"/>
      <w:pPr>
        <w:tabs>
          <w:tab w:val="num" w:pos="1077"/>
        </w:tabs>
        <w:ind w:left="1419" w:hanging="567"/>
      </w:pPr>
      <w:rPr>
        <w:rFonts w:ascii="Amerigo BT" w:hAnsi="Amerigo BT" w:hint="default"/>
        <w:b/>
        <w:caps/>
        <w:color w:val="auto"/>
        <w:sz w:val="22"/>
        <w:u w:val="single"/>
      </w:rPr>
    </w:lvl>
    <w:lvl w:ilvl="1">
      <w:start w:val="1"/>
      <w:numFmt w:val="decimal"/>
      <w:lvlText w:val="%1.%2."/>
      <w:lvlJc w:val="left"/>
      <w:pPr>
        <w:tabs>
          <w:tab w:val="num" w:pos="425"/>
        </w:tabs>
        <w:ind w:left="1390" w:hanging="397"/>
      </w:pPr>
      <w:rPr>
        <w:rFonts w:ascii="Amerigo BT" w:hAnsi="Amerigo BT" w:hint="default"/>
        <w:b/>
        <w:sz w:val="22"/>
        <w:u w:val="single"/>
      </w:rPr>
    </w:lvl>
    <w:lvl w:ilvl="2">
      <w:start w:val="1"/>
      <w:numFmt w:val="decimal"/>
      <w:lvlText w:val="%1.%2.%3."/>
      <w:lvlJc w:val="left"/>
      <w:pPr>
        <w:tabs>
          <w:tab w:val="num" w:pos="1800"/>
        </w:tabs>
        <w:ind w:left="1924" w:hanging="504"/>
      </w:pPr>
      <w:rPr>
        <w:rFonts w:ascii="Amerigo BT" w:hAnsi="Amerigo BT"/>
        <w:i/>
        <w:sz w:val="22"/>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1" w15:restartNumberingAfterBreak="0">
    <w:nsid w:val="2710565D"/>
    <w:multiLevelType w:val="multilevel"/>
    <w:tmpl w:val="82CA21F6"/>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720" w:hanging="72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28464B0C"/>
    <w:multiLevelType w:val="hybridMultilevel"/>
    <w:tmpl w:val="7E866CB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98D47B0"/>
    <w:multiLevelType w:val="hybridMultilevel"/>
    <w:tmpl w:val="C9B83A3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4067FFC"/>
    <w:multiLevelType w:val="hybridMultilevel"/>
    <w:tmpl w:val="7624D4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7A12FA4"/>
    <w:multiLevelType w:val="hybridMultilevel"/>
    <w:tmpl w:val="CE28914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8B60A4B"/>
    <w:multiLevelType w:val="hybridMultilevel"/>
    <w:tmpl w:val="A45E5170"/>
    <w:lvl w:ilvl="0" w:tplc="6728FCC4">
      <w:numFmt w:val="bullet"/>
      <w:lvlText w:val="■"/>
      <w:lvlJc w:val="left"/>
      <w:pPr>
        <w:tabs>
          <w:tab w:val="num" w:pos="720"/>
        </w:tabs>
        <w:ind w:left="720" w:hanging="360"/>
      </w:pPr>
      <w:rPr>
        <w:rFonts w:ascii="Times New Roman" w:eastAsia="StarSymbol"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A4839F4"/>
    <w:multiLevelType w:val="hybridMultilevel"/>
    <w:tmpl w:val="41549FDE"/>
    <w:lvl w:ilvl="0" w:tplc="4BFC72BE">
      <w:start w:val="1"/>
      <w:numFmt w:val="bullet"/>
      <w:lvlText w:val="-"/>
      <w:lvlJc w:val="left"/>
      <w:pPr>
        <w:tabs>
          <w:tab w:val="num" w:pos="360"/>
        </w:tabs>
        <w:ind w:left="360" w:hanging="360"/>
      </w:pPr>
      <w:rPr>
        <w:rFonts w:ascii="Arial" w:eastAsia="Times New Roman" w:hAnsi="Arial" w:cs="Arial"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3EC19FC"/>
    <w:multiLevelType w:val="hybridMultilevel"/>
    <w:tmpl w:val="3050D63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67336451"/>
    <w:multiLevelType w:val="hybridMultilevel"/>
    <w:tmpl w:val="8FBCBAB6"/>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15:restartNumberingAfterBreak="0">
    <w:nsid w:val="6B2A689F"/>
    <w:multiLevelType w:val="hybridMultilevel"/>
    <w:tmpl w:val="E604DCA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8FE72D9"/>
    <w:multiLevelType w:val="hybridMultilevel"/>
    <w:tmpl w:val="ABF0B242"/>
    <w:lvl w:ilvl="0" w:tplc="0680E02C">
      <w:start w:val="1"/>
      <w:numFmt w:val="bullet"/>
      <w:lvlText w:val=""/>
      <w:lvlJc w:val="left"/>
      <w:pPr>
        <w:tabs>
          <w:tab w:val="num" w:pos="1080"/>
        </w:tabs>
        <w:ind w:left="1080" w:hanging="360"/>
      </w:pPr>
      <w:rPr>
        <w:rFonts w:ascii="Symbol" w:hAnsi="Symbol" w:hint="default"/>
      </w:rPr>
    </w:lvl>
    <w:lvl w:ilvl="1" w:tplc="040C0003">
      <w:start w:val="1"/>
      <w:numFmt w:val="bullet"/>
      <w:lvlText w:val="o"/>
      <w:lvlJc w:val="left"/>
      <w:pPr>
        <w:ind w:left="720" w:hanging="360"/>
      </w:pPr>
      <w:rPr>
        <w:rFonts w:ascii="Courier New" w:hAnsi="Courier New" w:cs="Courier New" w:hint="default"/>
      </w:rPr>
    </w:lvl>
    <w:lvl w:ilvl="2" w:tplc="040C0005" w:tentative="1">
      <w:start w:val="1"/>
      <w:numFmt w:val="bullet"/>
      <w:lvlText w:val=""/>
      <w:lvlJc w:val="left"/>
      <w:pPr>
        <w:ind w:left="1440" w:hanging="360"/>
      </w:pPr>
      <w:rPr>
        <w:rFonts w:ascii="Wingdings" w:hAnsi="Wingdings" w:hint="default"/>
      </w:rPr>
    </w:lvl>
    <w:lvl w:ilvl="3" w:tplc="040C0001" w:tentative="1">
      <w:start w:val="1"/>
      <w:numFmt w:val="bullet"/>
      <w:lvlText w:val=""/>
      <w:lvlJc w:val="left"/>
      <w:pPr>
        <w:ind w:left="2160" w:hanging="360"/>
      </w:pPr>
      <w:rPr>
        <w:rFonts w:ascii="Symbol" w:hAnsi="Symbol" w:hint="default"/>
      </w:rPr>
    </w:lvl>
    <w:lvl w:ilvl="4" w:tplc="040C0003" w:tentative="1">
      <w:start w:val="1"/>
      <w:numFmt w:val="bullet"/>
      <w:lvlText w:val="o"/>
      <w:lvlJc w:val="left"/>
      <w:pPr>
        <w:ind w:left="2880" w:hanging="360"/>
      </w:pPr>
      <w:rPr>
        <w:rFonts w:ascii="Courier New" w:hAnsi="Courier New" w:cs="Courier New" w:hint="default"/>
      </w:rPr>
    </w:lvl>
    <w:lvl w:ilvl="5" w:tplc="040C0005" w:tentative="1">
      <w:start w:val="1"/>
      <w:numFmt w:val="bullet"/>
      <w:lvlText w:val=""/>
      <w:lvlJc w:val="left"/>
      <w:pPr>
        <w:ind w:left="3600" w:hanging="360"/>
      </w:pPr>
      <w:rPr>
        <w:rFonts w:ascii="Wingdings" w:hAnsi="Wingdings" w:hint="default"/>
      </w:rPr>
    </w:lvl>
    <w:lvl w:ilvl="6" w:tplc="040C0001" w:tentative="1">
      <w:start w:val="1"/>
      <w:numFmt w:val="bullet"/>
      <w:lvlText w:val=""/>
      <w:lvlJc w:val="left"/>
      <w:pPr>
        <w:ind w:left="4320" w:hanging="360"/>
      </w:pPr>
      <w:rPr>
        <w:rFonts w:ascii="Symbol" w:hAnsi="Symbol" w:hint="default"/>
      </w:rPr>
    </w:lvl>
    <w:lvl w:ilvl="7" w:tplc="040C0003" w:tentative="1">
      <w:start w:val="1"/>
      <w:numFmt w:val="bullet"/>
      <w:lvlText w:val="o"/>
      <w:lvlJc w:val="left"/>
      <w:pPr>
        <w:ind w:left="5040" w:hanging="360"/>
      </w:pPr>
      <w:rPr>
        <w:rFonts w:ascii="Courier New" w:hAnsi="Courier New" w:cs="Courier New" w:hint="default"/>
      </w:rPr>
    </w:lvl>
    <w:lvl w:ilvl="8" w:tplc="040C0005" w:tentative="1">
      <w:start w:val="1"/>
      <w:numFmt w:val="bullet"/>
      <w:lvlText w:val=""/>
      <w:lvlJc w:val="left"/>
      <w:pPr>
        <w:ind w:left="5760" w:hanging="360"/>
      </w:pPr>
      <w:rPr>
        <w:rFonts w:ascii="Wingdings" w:hAnsi="Wingdings" w:hint="default"/>
      </w:rPr>
    </w:lvl>
  </w:abstractNum>
  <w:abstractNum w:abstractNumId="22" w15:restartNumberingAfterBreak="0">
    <w:nsid w:val="7A9D2682"/>
    <w:multiLevelType w:val="hybridMultilevel"/>
    <w:tmpl w:val="055A9E7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CE77D8A"/>
    <w:multiLevelType w:val="hybridMultilevel"/>
    <w:tmpl w:val="B04A7904"/>
    <w:lvl w:ilvl="0" w:tplc="CB6EBE58">
      <w:start w:val="3"/>
      <w:numFmt w:val="bullet"/>
      <w:lvlText w:val="-"/>
      <w:lvlJc w:val="left"/>
      <w:pPr>
        <w:ind w:left="720" w:hanging="360"/>
      </w:pPr>
      <w:rPr>
        <w:rFonts w:ascii="Amerigo BT" w:eastAsia="Times New Roman" w:hAnsi="Amerigo BT"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130539646">
    <w:abstractNumId w:val="5"/>
  </w:num>
  <w:num w:numId="2" w16cid:durableId="793449851">
    <w:abstractNumId w:val="11"/>
  </w:num>
  <w:num w:numId="3" w16cid:durableId="1214462523">
    <w:abstractNumId w:val="17"/>
  </w:num>
  <w:num w:numId="4" w16cid:durableId="1855413797">
    <w:abstractNumId w:val="10"/>
    <w:lvlOverride w:ilvl="0">
      <w:lvl w:ilvl="0">
        <w:start w:val="1"/>
        <w:numFmt w:val="decimal"/>
        <w:pStyle w:val="1"/>
        <w:lvlText w:val="%1)"/>
        <w:lvlJc w:val="left"/>
        <w:pPr>
          <w:tabs>
            <w:tab w:val="num" w:pos="1077"/>
          </w:tabs>
          <w:ind w:left="1419" w:hanging="567"/>
        </w:pPr>
        <w:rPr>
          <w:rFonts w:ascii="Amerigo BT" w:hAnsi="Amerigo BT" w:hint="default"/>
          <w:b/>
          <w:caps/>
          <w:color w:val="auto"/>
          <w:sz w:val="22"/>
          <w:u w:val="single"/>
        </w:rPr>
      </w:lvl>
    </w:lvlOverride>
    <w:lvlOverride w:ilvl="1">
      <w:lvl w:ilvl="1">
        <w:start w:val="1"/>
        <w:numFmt w:val="decimal"/>
        <w:lvlText w:val="%1.%2."/>
        <w:lvlJc w:val="left"/>
        <w:pPr>
          <w:tabs>
            <w:tab w:val="num" w:pos="425"/>
          </w:tabs>
          <w:ind w:left="1390" w:hanging="397"/>
        </w:pPr>
        <w:rPr>
          <w:rFonts w:ascii="Amerigo BT" w:hAnsi="Amerigo BT" w:hint="default"/>
          <w:b/>
          <w:sz w:val="22"/>
          <w:u w:val="single"/>
        </w:rPr>
      </w:lvl>
    </w:lvlOverride>
  </w:num>
  <w:num w:numId="5" w16cid:durableId="1489712848">
    <w:abstractNumId w:val="21"/>
  </w:num>
  <w:num w:numId="6" w16cid:durableId="1806657184">
    <w:abstractNumId w:val="7"/>
  </w:num>
  <w:num w:numId="7" w16cid:durableId="1884054895">
    <w:abstractNumId w:val="16"/>
  </w:num>
  <w:num w:numId="8" w16cid:durableId="1263487875">
    <w:abstractNumId w:val="3"/>
  </w:num>
  <w:num w:numId="9" w16cid:durableId="2030137271">
    <w:abstractNumId w:val="18"/>
  </w:num>
  <w:num w:numId="10" w16cid:durableId="643704626">
    <w:abstractNumId w:val="10"/>
  </w:num>
  <w:num w:numId="11" w16cid:durableId="794952732">
    <w:abstractNumId w:val="6"/>
  </w:num>
  <w:num w:numId="12" w16cid:durableId="22481638">
    <w:abstractNumId w:val="23"/>
  </w:num>
  <w:num w:numId="13" w16cid:durableId="1091584267">
    <w:abstractNumId w:val="19"/>
  </w:num>
  <w:num w:numId="14" w16cid:durableId="420563498">
    <w:abstractNumId w:val="1"/>
  </w:num>
  <w:num w:numId="15" w16cid:durableId="86653436">
    <w:abstractNumId w:val="15"/>
  </w:num>
  <w:num w:numId="16" w16cid:durableId="1204755759">
    <w:abstractNumId w:val="20"/>
  </w:num>
  <w:num w:numId="17" w16cid:durableId="1483040053">
    <w:abstractNumId w:val="14"/>
  </w:num>
  <w:num w:numId="18" w16cid:durableId="1753892184">
    <w:abstractNumId w:val="4"/>
  </w:num>
  <w:num w:numId="19" w16cid:durableId="1154487959">
    <w:abstractNumId w:val="13"/>
  </w:num>
  <w:num w:numId="20" w16cid:durableId="649559253">
    <w:abstractNumId w:val="12"/>
  </w:num>
  <w:num w:numId="21" w16cid:durableId="540410195">
    <w:abstractNumId w:val="22"/>
  </w:num>
  <w:num w:numId="22" w16cid:durableId="758597200">
    <w:abstractNumId w:val="0"/>
  </w:num>
  <w:num w:numId="23" w16cid:durableId="575281453">
    <w:abstractNumId w:val="8"/>
  </w:num>
  <w:num w:numId="24" w16cid:durableId="221603424">
    <w:abstractNumId w:val="9"/>
  </w:num>
  <w:num w:numId="25" w16cid:durableId="357584057">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242"/>
    <w:rsid w:val="00001076"/>
    <w:rsid w:val="0000252A"/>
    <w:rsid w:val="000039E1"/>
    <w:rsid w:val="00003B52"/>
    <w:rsid w:val="00010FC8"/>
    <w:rsid w:val="0001152F"/>
    <w:rsid w:val="00013F8E"/>
    <w:rsid w:val="00014BA1"/>
    <w:rsid w:val="00022062"/>
    <w:rsid w:val="00023A8A"/>
    <w:rsid w:val="00027D22"/>
    <w:rsid w:val="00032B05"/>
    <w:rsid w:val="00033C97"/>
    <w:rsid w:val="000357D7"/>
    <w:rsid w:val="00035AFB"/>
    <w:rsid w:val="000372DE"/>
    <w:rsid w:val="00040DBF"/>
    <w:rsid w:val="00041671"/>
    <w:rsid w:val="0004337C"/>
    <w:rsid w:val="00043AC8"/>
    <w:rsid w:val="00044DF2"/>
    <w:rsid w:val="000472DA"/>
    <w:rsid w:val="00047E7B"/>
    <w:rsid w:val="000528A6"/>
    <w:rsid w:val="00052ADB"/>
    <w:rsid w:val="00053279"/>
    <w:rsid w:val="0005353B"/>
    <w:rsid w:val="00055F5B"/>
    <w:rsid w:val="00056CA9"/>
    <w:rsid w:val="00057631"/>
    <w:rsid w:val="000602FF"/>
    <w:rsid w:val="00061C8C"/>
    <w:rsid w:val="00062827"/>
    <w:rsid w:val="00065372"/>
    <w:rsid w:val="000673DF"/>
    <w:rsid w:val="00067653"/>
    <w:rsid w:val="00067725"/>
    <w:rsid w:val="00070104"/>
    <w:rsid w:val="00073726"/>
    <w:rsid w:val="00073952"/>
    <w:rsid w:val="00073C72"/>
    <w:rsid w:val="00073E68"/>
    <w:rsid w:val="00074955"/>
    <w:rsid w:val="000763B2"/>
    <w:rsid w:val="000812A8"/>
    <w:rsid w:val="00083C83"/>
    <w:rsid w:val="000868B8"/>
    <w:rsid w:val="0008759B"/>
    <w:rsid w:val="00094055"/>
    <w:rsid w:val="0009494B"/>
    <w:rsid w:val="000970F8"/>
    <w:rsid w:val="00097C38"/>
    <w:rsid w:val="00097FB3"/>
    <w:rsid w:val="000A0D23"/>
    <w:rsid w:val="000A308C"/>
    <w:rsid w:val="000A6D8C"/>
    <w:rsid w:val="000B0E92"/>
    <w:rsid w:val="000B1643"/>
    <w:rsid w:val="000B3514"/>
    <w:rsid w:val="000B6012"/>
    <w:rsid w:val="000C00BC"/>
    <w:rsid w:val="000C550B"/>
    <w:rsid w:val="000D30A5"/>
    <w:rsid w:val="000D473D"/>
    <w:rsid w:val="000E3C8C"/>
    <w:rsid w:val="000E408F"/>
    <w:rsid w:val="000E4535"/>
    <w:rsid w:val="000F0F6E"/>
    <w:rsid w:val="000F364E"/>
    <w:rsid w:val="000F4D7C"/>
    <w:rsid w:val="000F4E19"/>
    <w:rsid w:val="000F647F"/>
    <w:rsid w:val="0010252A"/>
    <w:rsid w:val="00103B31"/>
    <w:rsid w:val="0011111F"/>
    <w:rsid w:val="00111682"/>
    <w:rsid w:val="00120004"/>
    <w:rsid w:val="00120D94"/>
    <w:rsid w:val="00124D00"/>
    <w:rsid w:val="00130A0A"/>
    <w:rsid w:val="00131DE4"/>
    <w:rsid w:val="0013354A"/>
    <w:rsid w:val="00134E6D"/>
    <w:rsid w:val="001360C9"/>
    <w:rsid w:val="00136208"/>
    <w:rsid w:val="0015326F"/>
    <w:rsid w:val="0015378E"/>
    <w:rsid w:val="001608BB"/>
    <w:rsid w:val="001633FF"/>
    <w:rsid w:val="00163B27"/>
    <w:rsid w:val="00165751"/>
    <w:rsid w:val="00167F8E"/>
    <w:rsid w:val="00174B88"/>
    <w:rsid w:val="00175F99"/>
    <w:rsid w:val="00183076"/>
    <w:rsid w:val="001848BA"/>
    <w:rsid w:val="0018584A"/>
    <w:rsid w:val="0019063A"/>
    <w:rsid w:val="00190B9D"/>
    <w:rsid w:val="00191243"/>
    <w:rsid w:val="00191E57"/>
    <w:rsid w:val="00194002"/>
    <w:rsid w:val="00194B9C"/>
    <w:rsid w:val="00195CD5"/>
    <w:rsid w:val="001A45E4"/>
    <w:rsid w:val="001A4E03"/>
    <w:rsid w:val="001A67C3"/>
    <w:rsid w:val="001A77BA"/>
    <w:rsid w:val="001B0E89"/>
    <w:rsid w:val="001B3914"/>
    <w:rsid w:val="001B3DC7"/>
    <w:rsid w:val="001B3F0C"/>
    <w:rsid w:val="001C055B"/>
    <w:rsid w:val="001C0B2E"/>
    <w:rsid w:val="001C16A8"/>
    <w:rsid w:val="001C2173"/>
    <w:rsid w:val="001C2E85"/>
    <w:rsid w:val="001C360A"/>
    <w:rsid w:val="001C76C4"/>
    <w:rsid w:val="001D1393"/>
    <w:rsid w:val="001D1DB7"/>
    <w:rsid w:val="001D337A"/>
    <w:rsid w:val="001D3C49"/>
    <w:rsid w:val="001D64B0"/>
    <w:rsid w:val="001D67C4"/>
    <w:rsid w:val="001E1FBF"/>
    <w:rsid w:val="001E299B"/>
    <w:rsid w:val="001E5B81"/>
    <w:rsid w:val="001E6D2D"/>
    <w:rsid w:val="001F511E"/>
    <w:rsid w:val="001F64F2"/>
    <w:rsid w:val="001F74AD"/>
    <w:rsid w:val="002047D9"/>
    <w:rsid w:val="0020680E"/>
    <w:rsid w:val="0020703E"/>
    <w:rsid w:val="00207081"/>
    <w:rsid w:val="00210F2E"/>
    <w:rsid w:val="0021252E"/>
    <w:rsid w:val="0021385A"/>
    <w:rsid w:val="00214062"/>
    <w:rsid w:val="0021551D"/>
    <w:rsid w:val="002239B1"/>
    <w:rsid w:val="00226D02"/>
    <w:rsid w:val="00232098"/>
    <w:rsid w:val="002337A4"/>
    <w:rsid w:val="00233B54"/>
    <w:rsid w:val="00233E05"/>
    <w:rsid w:val="00234C4E"/>
    <w:rsid w:val="00245F4A"/>
    <w:rsid w:val="0024692D"/>
    <w:rsid w:val="00246CD0"/>
    <w:rsid w:val="00246D27"/>
    <w:rsid w:val="0024700A"/>
    <w:rsid w:val="00247EFD"/>
    <w:rsid w:val="00250029"/>
    <w:rsid w:val="0025058E"/>
    <w:rsid w:val="002513FE"/>
    <w:rsid w:val="0025192B"/>
    <w:rsid w:val="002534F6"/>
    <w:rsid w:val="0026484B"/>
    <w:rsid w:val="00266619"/>
    <w:rsid w:val="002775F7"/>
    <w:rsid w:val="00280D0C"/>
    <w:rsid w:val="00283420"/>
    <w:rsid w:val="00285692"/>
    <w:rsid w:val="00286A4E"/>
    <w:rsid w:val="0029069C"/>
    <w:rsid w:val="002937C1"/>
    <w:rsid w:val="00295B43"/>
    <w:rsid w:val="0029639B"/>
    <w:rsid w:val="002A1110"/>
    <w:rsid w:val="002A1389"/>
    <w:rsid w:val="002A709C"/>
    <w:rsid w:val="002B24A1"/>
    <w:rsid w:val="002B263C"/>
    <w:rsid w:val="002B42DB"/>
    <w:rsid w:val="002B49AE"/>
    <w:rsid w:val="002B4B6D"/>
    <w:rsid w:val="002B78E5"/>
    <w:rsid w:val="002C0E76"/>
    <w:rsid w:val="002C1D51"/>
    <w:rsid w:val="002C1DC3"/>
    <w:rsid w:val="002C464F"/>
    <w:rsid w:val="002C5EDD"/>
    <w:rsid w:val="002C700F"/>
    <w:rsid w:val="002C7633"/>
    <w:rsid w:val="002D088C"/>
    <w:rsid w:val="002D27C5"/>
    <w:rsid w:val="002D4E09"/>
    <w:rsid w:val="002D70C7"/>
    <w:rsid w:val="002D7421"/>
    <w:rsid w:val="002E4B75"/>
    <w:rsid w:val="002F37AA"/>
    <w:rsid w:val="003007A7"/>
    <w:rsid w:val="003031E5"/>
    <w:rsid w:val="00305F9E"/>
    <w:rsid w:val="00307C4C"/>
    <w:rsid w:val="00312A08"/>
    <w:rsid w:val="00315FD6"/>
    <w:rsid w:val="00317272"/>
    <w:rsid w:val="00317A51"/>
    <w:rsid w:val="00320720"/>
    <w:rsid w:val="00320C3A"/>
    <w:rsid w:val="0033299E"/>
    <w:rsid w:val="003343E0"/>
    <w:rsid w:val="003355B5"/>
    <w:rsid w:val="003374E9"/>
    <w:rsid w:val="00340859"/>
    <w:rsid w:val="0034396A"/>
    <w:rsid w:val="0034565E"/>
    <w:rsid w:val="00345878"/>
    <w:rsid w:val="00354640"/>
    <w:rsid w:val="00356AB7"/>
    <w:rsid w:val="00365439"/>
    <w:rsid w:val="00367DB7"/>
    <w:rsid w:val="00370387"/>
    <w:rsid w:val="003714C7"/>
    <w:rsid w:val="0037514E"/>
    <w:rsid w:val="003757A1"/>
    <w:rsid w:val="003830FA"/>
    <w:rsid w:val="003846DD"/>
    <w:rsid w:val="00384E6E"/>
    <w:rsid w:val="00387D65"/>
    <w:rsid w:val="00390FC8"/>
    <w:rsid w:val="00392709"/>
    <w:rsid w:val="00394015"/>
    <w:rsid w:val="00397B7D"/>
    <w:rsid w:val="00397F14"/>
    <w:rsid w:val="003A6D6F"/>
    <w:rsid w:val="003A722D"/>
    <w:rsid w:val="003A7896"/>
    <w:rsid w:val="003B039C"/>
    <w:rsid w:val="003B5C01"/>
    <w:rsid w:val="003C01E5"/>
    <w:rsid w:val="003C103B"/>
    <w:rsid w:val="003C1CE8"/>
    <w:rsid w:val="003C1F34"/>
    <w:rsid w:val="003C5152"/>
    <w:rsid w:val="003C769E"/>
    <w:rsid w:val="003D2FA5"/>
    <w:rsid w:val="003D307B"/>
    <w:rsid w:val="003D3509"/>
    <w:rsid w:val="003D532E"/>
    <w:rsid w:val="003D5AB5"/>
    <w:rsid w:val="003E10BB"/>
    <w:rsid w:val="003E3A46"/>
    <w:rsid w:val="003E3E4E"/>
    <w:rsid w:val="003E5C42"/>
    <w:rsid w:val="003F1A84"/>
    <w:rsid w:val="003F2EDA"/>
    <w:rsid w:val="003F328D"/>
    <w:rsid w:val="003F3A75"/>
    <w:rsid w:val="003F5F8C"/>
    <w:rsid w:val="003F6DAA"/>
    <w:rsid w:val="003F7614"/>
    <w:rsid w:val="00400E41"/>
    <w:rsid w:val="00404C1C"/>
    <w:rsid w:val="00412621"/>
    <w:rsid w:val="00415FFE"/>
    <w:rsid w:val="00417642"/>
    <w:rsid w:val="004202EA"/>
    <w:rsid w:val="00421CFC"/>
    <w:rsid w:val="004223C9"/>
    <w:rsid w:val="004234A8"/>
    <w:rsid w:val="004237D0"/>
    <w:rsid w:val="0042545F"/>
    <w:rsid w:val="004267F8"/>
    <w:rsid w:val="0042784A"/>
    <w:rsid w:val="00430B6F"/>
    <w:rsid w:val="0043522D"/>
    <w:rsid w:val="0044124B"/>
    <w:rsid w:val="00442027"/>
    <w:rsid w:val="004420C3"/>
    <w:rsid w:val="004436AF"/>
    <w:rsid w:val="00443CCD"/>
    <w:rsid w:val="0044520F"/>
    <w:rsid w:val="004454BB"/>
    <w:rsid w:val="00445777"/>
    <w:rsid w:val="00462783"/>
    <w:rsid w:val="00463DF6"/>
    <w:rsid w:val="00467150"/>
    <w:rsid w:val="004707D9"/>
    <w:rsid w:val="0047232D"/>
    <w:rsid w:val="004723C7"/>
    <w:rsid w:val="00472CF8"/>
    <w:rsid w:val="0047455F"/>
    <w:rsid w:val="00475621"/>
    <w:rsid w:val="00480340"/>
    <w:rsid w:val="004809DE"/>
    <w:rsid w:val="00481AED"/>
    <w:rsid w:val="004839BD"/>
    <w:rsid w:val="00487CF5"/>
    <w:rsid w:val="004933C3"/>
    <w:rsid w:val="004938B2"/>
    <w:rsid w:val="00493E35"/>
    <w:rsid w:val="004955F0"/>
    <w:rsid w:val="00496849"/>
    <w:rsid w:val="004969E3"/>
    <w:rsid w:val="004975E1"/>
    <w:rsid w:val="004A4ACA"/>
    <w:rsid w:val="004A4D82"/>
    <w:rsid w:val="004A62A9"/>
    <w:rsid w:val="004A665F"/>
    <w:rsid w:val="004A6BF0"/>
    <w:rsid w:val="004A7B4F"/>
    <w:rsid w:val="004B0A49"/>
    <w:rsid w:val="004B0AF0"/>
    <w:rsid w:val="004B24D0"/>
    <w:rsid w:val="004B27E5"/>
    <w:rsid w:val="004B520C"/>
    <w:rsid w:val="004B54BB"/>
    <w:rsid w:val="004B6B13"/>
    <w:rsid w:val="004C0513"/>
    <w:rsid w:val="004D0763"/>
    <w:rsid w:val="004D2301"/>
    <w:rsid w:val="004D36AD"/>
    <w:rsid w:val="004D4157"/>
    <w:rsid w:val="004D4C77"/>
    <w:rsid w:val="004F0B7F"/>
    <w:rsid w:val="004F4968"/>
    <w:rsid w:val="004F52F0"/>
    <w:rsid w:val="004F6C96"/>
    <w:rsid w:val="005004AC"/>
    <w:rsid w:val="00500D81"/>
    <w:rsid w:val="00501704"/>
    <w:rsid w:val="00502E5F"/>
    <w:rsid w:val="00504809"/>
    <w:rsid w:val="005057A4"/>
    <w:rsid w:val="00506604"/>
    <w:rsid w:val="00507AE7"/>
    <w:rsid w:val="00510E3B"/>
    <w:rsid w:val="00511A9D"/>
    <w:rsid w:val="00512E5B"/>
    <w:rsid w:val="00512F29"/>
    <w:rsid w:val="005139C2"/>
    <w:rsid w:val="005158AB"/>
    <w:rsid w:val="005179EE"/>
    <w:rsid w:val="00521EC8"/>
    <w:rsid w:val="00525242"/>
    <w:rsid w:val="00527E73"/>
    <w:rsid w:val="00535413"/>
    <w:rsid w:val="00535D2B"/>
    <w:rsid w:val="0054555B"/>
    <w:rsid w:val="00552D1A"/>
    <w:rsid w:val="00560AC1"/>
    <w:rsid w:val="00560DC2"/>
    <w:rsid w:val="00561934"/>
    <w:rsid w:val="00563007"/>
    <w:rsid w:val="00564D38"/>
    <w:rsid w:val="00570721"/>
    <w:rsid w:val="00570DD9"/>
    <w:rsid w:val="005712F6"/>
    <w:rsid w:val="00574C43"/>
    <w:rsid w:val="005754DB"/>
    <w:rsid w:val="0058260C"/>
    <w:rsid w:val="00582FBC"/>
    <w:rsid w:val="00585301"/>
    <w:rsid w:val="00585F9F"/>
    <w:rsid w:val="005871BB"/>
    <w:rsid w:val="005909BA"/>
    <w:rsid w:val="005919CA"/>
    <w:rsid w:val="005A6369"/>
    <w:rsid w:val="005A6DBE"/>
    <w:rsid w:val="005B4E0C"/>
    <w:rsid w:val="005B5660"/>
    <w:rsid w:val="005B6280"/>
    <w:rsid w:val="005C0F30"/>
    <w:rsid w:val="005C1042"/>
    <w:rsid w:val="005D064F"/>
    <w:rsid w:val="005D2A6A"/>
    <w:rsid w:val="005D32AC"/>
    <w:rsid w:val="005D3D4B"/>
    <w:rsid w:val="005D4792"/>
    <w:rsid w:val="005D5DDA"/>
    <w:rsid w:val="005E1330"/>
    <w:rsid w:val="005E21AC"/>
    <w:rsid w:val="005E6460"/>
    <w:rsid w:val="005F696B"/>
    <w:rsid w:val="00600D0D"/>
    <w:rsid w:val="006011A5"/>
    <w:rsid w:val="00607B71"/>
    <w:rsid w:val="00615107"/>
    <w:rsid w:val="006155D8"/>
    <w:rsid w:val="0061706B"/>
    <w:rsid w:val="006202E4"/>
    <w:rsid w:val="00624513"/>
    <w:rsid w:val="0062636C"/>
    <w:rsid w:val="0062770F"/>
    <w:rsid w:val="006278F1"/>
    <w:rsid w:val="00630CE2"/>
    <w:rsid w:val="006312EE"/>
    <w:rsid w:val="006319B5"/>
    <w:rsid w:val="00633AAA"/>
    <w:rsid w:val="00634598"/>
    <w:rsid w:val="00634B3D"/>
    <w:rsid w:val="00637A06"/>
    <w:rsid w:val="006402CB"/>
    <w:rsid w:val="006432A5"/>
    <w:rsid w:val="00643B4F"/>
    <w:rsid w:val="00647F95"/>
    <w:rsid w:val="00650A82"/>
    <w:rsid w:val="00650B96"/>
    <w:rsid w:val="006536DE"/>
    <w:rsid w:val="0065507B"/>
    <w:rsid w:val="00655917"/>
    <w:rsid w:val="00660ACA"/>
    <w:rsid w:val="00662620"/>
    <w:rsid w:val="00662FB9"/>
    <w:rsid w:val="00664AB2"/>
    <w:rsid w:val="006679F3"/>
    <w:rsid w:val="00673082"/>
    <w:rsid w:val="00674EB5"/>
    <w:rsid w:val="0067750A"/>
    <w:rsid w:val="00677619"/>
    <w:rsid w:val="0068109E"/>
    <w:rsid w:val="00683561"/>
    <w:rsid w:val="006854EE"/>
    <w:rsid w:val="00686503"/>
    <w:rsid w:val="00691C9E"/>
    <w:rsid w:val="0069295C"/>
    <w:rsid w:val="00692D63"/>
    <w:rsid w:val="006930FB"/>
    <w:rsid w:val="00693DF1"/>
    <w:rsid w:val="00697D23"/>
    <w:rsid w:val="006A2765"/>
    <w:rsid w:val="006A51A1"/>
    <w:rsid w:val="006B0C9A"/>
    <w:rsid w:val="006B1A93"/>
    <w:rsid w:val="006B6F4F"/>
    <w:rsid w:val="006B7630"/>
    <w:rsid w:val="006B79E8"/>
    <w:rsid w:val="006C0782"/>
    <w:rsid w:val="006C4BFB"/>
    <w:rsid w:val="006C7AC4"/>
    <w:rsid w:val="006D3D40"/>
    <w:rsid w:val="006D54A3"/>
    <w:rsid w:val="006E04F4"/>
    <w:rsid w:val="006E2D9F"/>
    <w:rsid w:val="006F1759"/>
    <w:rsid w:val="006F50C0"/>
    <w:rsid w:val="006F5ADB"/>
    <w:rsid w:val="006F5BF6"/>
    <w:rsid w:val="006F7C57"/>
    <w:rsid w:val="007026D2"/>
    <w:rsid w:val="00702924"/>
    <w:rsid w:val="007033D2"/>
    <w:rsid w:val="0070474D"/>
    <w:rsid w:val="00704FD0"/>
    <w:rsid w:val="00707AA3"/>
    <w:rsid w:val="00710F31"/>
    <w:rsid w:val="00712500"/>
    <w:rsid w:val="00713CE4"/>
    <w:rsid w:val="0071586B"/>
    <w:rsid w:val="00715EAE"/>
    <w:rsid w:val="00717306"/>
    <w:rsid w:val="00724AB8"/>
    <w:rsid w:val="007271A5"/>
    <w:rsid w:val="007306D4"/>
    <w:rsid w:val="007308E0"/>
    <w:rsid w:val="00733B10"/>
    <w:rsid w:val="00736559"/>
    <w:rsid w:val="007369B6"/>
    <w:rsid w:val="00742A29"/>
    <w:rsid w:val="00743A78"/>
    <w:rsid w:val="0074645D"/>
    <w:rsid w:val="00747877"/>
    <w:rsid w:val="0075287D"/>
    <w:rsid w:val="00752B70"/>
    <w:rsid w:val="00753E2D"/>
    <w:rsid w:val="00755CCB"/>
    <w:rsid w:val="00756B67"/>
    <w:rsid w:val="00757E39"/>
    <w:rsid w:val="00767CED"/>
    <w:rsid w:val="007760D0"/>
    <w:rsid w:val="007771AF"/>
    <w:rsid w:val="007776C8"/>
    <w:rsid w:val="00780B4D"/>
    <w:rsid w:val="00782CBF"/>
    <w:rsid w:val="00784920"/>
    <w:rsid w:val="00786852"/>
    <w:rsid w:val="00792543"/>
    <w:rsid w:val="00792A3B"/>
    <w:rsid w:val="007A1A6B"/>
    <w:rsid w:val="007A25B2"/>
    <w:rsid w:val="007B0CD3"/>
    <w:rsid w:val="007B3E68"/>
    <w:rsid w:val="007B6DBC"/>
    <w:rsid w:val="007C01EB"/>
    <w:rsid w:val="007C197C"/>
    <w:rsid w:val="007C23CE"/>
    <w:rsid w:val="007C3D00"/>
    <w:rsid w:val="007D00E8"/>
    <w:rsid w:val="007D1D42"/>
    <w:rsid w:val="007D2583"/>
    <w:rsid w:val="007E19AF"/>
    <w:rsid w:val="007E53FF"/>
    <w:rsid w:val="007E7104"/>
    <w:rsid w:val="007E7E75"/>
    <w:rsid w:val="007F1AE0"/>
    <w:rsid w:val="007F22D6"/>
    <w:rsid w:val="007F2B26"/>
    <w:rsid w:val="007F2ED0"/>
    <w:rsid w:val="00800631"/>
    <w:rsid w:val="00805F9E"/>
    <w:rsid w:val="00814193"/>
    <w:rsid w:val="00814978"/>
    <w:rsid w:val="00814BC3"/>
    <w:rsid w:val="00821C31"/>
    <w:rsid w:val="008235D3"/>
    <w:rsid w:val="00824086"/>
    <w:rsid w:val="00825132"/>
    <w:rsid w:val="0082669B"/>
    <w:rsid w:val="008329A6"/>
    <w:rsid w:val="00836ADC"/>
    <w:rsid w:val="008409FE"/>
    <w:rsid w:val="00843BFA"/>
    <w:rsid w:val="00844442"/>
    <w:rsid w:val="00844FB0"/>
    <w:rsid w:val="00847AD3"/>
    <w:rsid w:val="00861879"/>
    <w:rsid w:val="00863FC2"/>
    <w:rsid w:val="0086417D"/>
    <w:rsid w:val="008651AE"/>
    <w:rsid w:val="00871C97"/>
    <w:rsid w:val="00871CD0"/>
    <w:rsid w:val="0087391B"/>
    <w:rsid w:val="00875BFC"/>
    <w:rsid w:val="00877450"/>
    <w:rsid w:val="00880588"/>
    <w:rsid w:val="0088297D"/>
    <w:rsid w:val="00887730"/>
    <w:rsid w:val="00892BD0"/>
    <w:rsid w:val="008A1562"/>
    <w:rsid w:val="008A3AE5"/>
    <w:rsid w:val="008A5A35"/>
    <w:rsid w:val="008A5BE9"/>
    <w:rsid w:val="008B1AB5"/>
    <w:rsid w:val="008B22B8"/>
    <w:rsid w:val="008B2570"/>
    <w:rsid w:val="008B4828"/>
    <w:rsid w:val="008C4273"/>
    <w:rsid w:val="008D16B6"/>
    <w:rsid w:val="008D1D94"/>
    <w:rsid w:val="008D2F40"/>
    <w:rsid w:val="008D5930"/>
    <w:rsid w:val="008D5E89"/>
    <w:rsid w:val="008E21B1"/>
    <w:rsid w:val="008E2D12"/>
    <w:rsid w:val="008E481C"/>
    <w:rsid w:val="008F2464"/>
    <w:rsid w:val="008F43A1"/>
    <w:rsid w:val="008F7870"/>
    <w:rsid w:val="009025FA"/>
    <w:rsid w:val="00904BF5"/>
    <w:rsid w:val="00910521"/>
    <w:rsid w:val="009112B0"/>
    <w:rsid w:val="0091135C"/>
    <w:rsid w:val="009130AB"/>
    <w:rsid w:val="009161EC"/>
    <w:rsid w:val="00922B1D"/>
    <w:rsid w:val="00926952"/>
    <w:rsid w:val="00930853"/>
    <w:rsid w:val="00934A07"/>
    <w:rsid w:val="009357F2"/>
    <w:rsid w:val="009402CC"/>
    <w:rsid w:val="009415E9"/>
    <w:rsid w:val="00941DF4"/>
    <w:rsid w:val="00944F81"/>
    <w:rsid w:val="009453B2"/>
    <w:rsid w:val="009509A9"/>
    <w:rsid w:val="00950B85"/>
    <w:rsid w:val="00951108"/>
    <w:rsid w:val="0095308F"/>
    <w:rsid w:val="00953206"/>
    <w:rsid w:val="00957E0F"/>
    <w:rsid w:val="00960877"/>
    <w:rsid w:val="0096211E"/>
    <w:rsid w:val="009621C4"/>
    <w:rsid w:val="0096300E"/>
    <w:rsid w:val="009645F7"/>
    <w:rsid w:val="00967E49"/>
    <w:rsid w:val="00975783"/>
    <w:rsid w:val="0097795C"/>
    <w:rsid w:val="009803BF"/>
    <w:rsid w:val="0098151A"/>
    <w:rsid w:val="00981ACF"/>
    <w:rsid w:val="0098272A"/>
    <w:rsid w:val="00982A32"/>
    <w:rsid w:val="009834F6"/>
    <w:rsid w:val="00984ADC"/>
    <w:rsid w:val="00984E6B"/>
    <w:rsid w:val="00985B98"/>
    <w:rsid w:val="009902A7"/>
    <w:rsid w:val="00990EE4"/>
    <w:rsid w:val="00991DE0"/>
    <w:rsid w:val="0099319B"/>
    <w:rsid w:val="0099570B"/>
    <w:rsid w:val="00997B7F"/>
    <w:rsid w:val="009A025F"/>
    <w:rsid w:val="009A092C"/>
    <w:rsid w:val="009A28CB"/>
    <w:rsid w:val="009A32A9"/>
    <w:rsid w:val="009A44EF"/>
    <w:rsid w:val="009B050E"/>
    <w:rsid w:val="009B0B61"/>
    <w:rsid w:val="009B1356"/>
    <w:rsid w:val="009B1C25"/>
    <w:rsid w:val="009B357A"/>
    <w:rsid w:val="009B439F"/>
    <w:rsid w:val="009B619F"/>
    <w:rsid w:val="009C060F"/>
    <w:rsid w:val="009D047D"/>
    <w:rsid w:val="009D23CF"/>
    <w:rsid w:val="009D4ADA"/>
    <w:rsid w:val="009D64E7"/>
    <w:rsid w:val="009D7BB8"/>
    <w:rsid w:val="009D7C05"/>
    <w:rsid w:val="009D7CFA"/>
    <w:rsid w:val="009E22F0"/>
    <w:rsid w:val="009E2498"/>
    <w:rsid w:val="009E2517"/>
    <w:rsid w:val="009E4654"/>
    <w:rsid w:val="009E54B7"/>
    <w:rsid w:val="009E609B"/>
    <w:rsid w:val="009E712E"/>
    <w:rsid w:val="009E7A1A"/>
    <w:rsid w:val="009F4C83"/>
    <w:rsid w:val="009F4D26"/>
    <w:rsid w:val="009F6711"/>
    <w:rsid w:val="009F7782"/>
    <w:rsid w:val="00A028C9"/>
    <w:rsid w:val="00A03A31"/>
    <w:rsid w:val="00A128DF"/>
    <w:rsid w:val="00A17D6D"/>
    <w:rsid w:val="00A219C8"/>
    <w:rsid w:val="00A24489"/>
    <w:rsid w:val="00A25A7B"/>
    <w:rsid w:val="00A30516"/>
    <w:rsid w:val="00A30EE6"/>
    <w:rsid w:val="00A337C2"/>
    <w:rsid w:val="00A35975"/>
    <w:rsid w:val="00A41BB7"/>
    <w:rsid w:val="00A43A8D"/>
    <w:rsid w:val="00A465C8"/>
    <w:rsid w:val="00A53395"/>
    <w:rsid w:val="00A53F05"/>
    <w:rsid w:val="00A61DAC"/>
    <w:rsid w:val="00A62698"/>
    <w:rsid w:val="00A64B43"/>
    <w:rsid w:val="00A65364"/>
    <w:rsid w:val="00A73B98"/>
    <w:rsid w:val="00A766C2"/>
    <w:rsid w:val="00A77045"/>
    <w:rsid w:val="00A77DCD"/>
    <w:rsid w:val="00A8053E"/>
    <w:rsid w:val="00A83515"/>
    <w:rsid w:val="00A83788"/>
    <w:rsid w:val="00A84684"/>
    <w:rsid w:val="00A867F0"/>
    <w:rsid w:val="00A93E3F"/>
    <w:rsid w:val="00A97747"/>
    <w:rsid w:val="00AA0C38"/>
    <w:rsid w:val="00AA1895"/>
    <w:rsid w:val="00AA255F"/>
    <w:rsid w:val="00AA31B2"/>
    <w:rsid w:val="00AA4BCA"/>
    <w:rsid w:val="00AA67B8"/>
    <w:rsid w:val="00AB1029"/>
    <w:rsid w:val="00AB5BC0"/>
    <w:rsid w:val="00AB7177"/>
    <w:rsid w:val="00AB7250"/>
    <w:rsid w:val="00AB7C0E"/>
    <w:rsid w:val="00AC1F07"/>
    <w:rsid w:val="00AC2384"/>
    <w:rsid w:val="00AC63AF"/>
    <w:rsid w:val="00AD3B68"/>
    <w:rsid w:val="00AE1706"/>
    <w:rsid w:val="00AE4712"/>
    <w:rsid w:val="00AE682A"/>
    <w:rsid w:val="00AE6CCD"/>
    <w:rsid w:val="00AE7CF4"/>
    <w:rsid w:val="00AF19E1"/>
    <w:rsid w:val="00AF39D7"/>
    <w:rsid w:val="00AF5D03"/>
    <w:rsid w:val="00B00EF6"/>
    <w:rsid w:val="00B05AD3"/>
    <w:rsid w:val="00B15037"/>
    <w:rsid w:val="00B16BE4"/>
    <w:rsid w:val="00B17F80"/>
    <w:rsid w:val="00B234A0"/>
    <w:rsid w:val="00B27085"/>
    <w:rsid w:val="00B278FF"/>
    <w:rsid w:val="00B3067C"/>
    <w:rsid w:val="00B3550C"/>
    <w:rsid w:val="00B35CE2"/>
    <w:rsid w:val="00B36092"/>
    <w:rsid w:val="00B41EA9"/>
    <w:rsid w:val="00B440D7"/>
    <w:rsid w:val="00B443C0"/>
    <w:rsid w:val="00B4477B"/>
    <w:rsid w:val="00B52C90"/>
    <w:rsid w:val="00B53BD8"/>
    <w:rsid w:val="00B54FA2"/>
    <w:rsid w:val="00B607C8"/>
    <w:rsid w:val="00B6167B"/>
    <w:rsid w:val="00B64D15"/>
    <w:rsid w:val="00B64F9C"/>
    <w:rsid w:val="00B65B24"/>
    <w:rsid w:val="00B66FFC"/>
    <w:rsid w:val="00B671C4"/>
    <w:rsid w:val="00B6733A"/>
    <w:rsid w:val="00B70182"/>
    <w:rsid w:val="00B708EF"/>
    <w:rsid w:val="00B73FF0"/>
    <w:rsid w:val="00B7520B"/>
    <w:rsid w:val="00B7623B"/>
    <w:rsid w:val="00B8209D"/>
    <w:rsid w:val="00B835FE"/>
    <w:rsid w:val="00B91698"/>
    <w:rsid w:val="00B92636"/>
    <w:rsid w:val="00B92836"/>
    <w:rsid w:val="00B95059"/>
    <w:rsid w:val="00BA0DC5"/>
    <w:rsid w:val="00BA2423"/>
    <w:rsid w:val="00BA44C1"/>
    <w:rsid w:val="00BA4588"/>
    <w:rsid w:val="00BA794B"/>
    <w:rsid w:val="00BB358F"/>
    <w:rsid w:val="00BB4C09"/>
    <w:rsid w:val="00BB5F27"/>
    <w:rsid w:val="00BC15F4"/>
    <w:rsid w:val="00BC7659"/>
    <w:rsid w:val="00BC7704"/>
    <w:rsid w:val="00BD0C08"/>
    <w:rsid w:val="00BD2BD0"/>
    <w:rsid w:val="00BD7A64"/>
    <w:rsid w:val="00BE1ADB"/>
    <w:rsid w:val="00BE50F4"/>
    <w:rsid w:val="00BE594B"/>
    <w:rsid w:val="00BF1C50"/>
    <w:rsid w:val="00BF2A30"/>
    <w:rsid w:val="00BF4BE1"/>
    <w:rsid w:val="00BF50F7"/>
    <w:rsid w:val="00BF77B6"/>
    <w:rsid w:val="00BF799E"/>
    <w:rsid w:val="00C0108A"/>
    <w:rsid w:val="00C04B3A"/>
    <w:rsid w:val="00C060B5"/>
    <w:rsid w:val="00C10136"/>
    <w:rsid w:val="00C11047"/>
    <w:rsid w:val="00C11D44"/>
    <w:rsid w:val="00C21E41"/>
    <w:rsid w:val="00C23D64"/>
    <w:rsid w:val="00C244CF"/>
    <w:rsid w:val="00C25DD9"/>
    <w:rsid w:val="00C27F06"/>
    <w:rsid w:val="00C30D23"/>
    <w:rsid w:val="00C349D5"/>
    <w:rsid w:val="00C40E1F"/>
    <w:rsid w:val="00C410E4"/>
    <w:rsid w:val="00C4240B"/>
    <w:rsid w:val="00C44749"/>
    <w:rsid w:val="00C465AF"/>
    <w:rsid w:val="00C53857"/>
    <w:rsid w:val="00C538E0"/>
    <w:rsid w:val="00C6013E"/>
    <w:rsid w:val="00C6226F"/>
    <w:rsid w:val="00C6366A"/>
    <w:rsid w:val="00C66C99"/>
    <w:rsid w:val="00C67EA0"/>
    <w:rsid w:val="00C71559"/>
    <w:rsid w:val="00C71D77"/>
    <w:rsid w:val="00C72C0B"/>
    <w:rsid w:val="00C72D03"/>
    <w:rsid w:val="00C746B8"/>
    <w:rsid w:val="00C765A9"/>
    <w:rsid w:val="00C76AC2"/>
    <w:rsid w:val="00C82CE7"/>
    <w:rsid w:val="00C85F62"/>
    <w:rsid w:val="00C87CFD"/>
    <w:rsid w:val="00C92E4C"/>
    <w:rsid w:val="00C93BDD"/>
    <w:rsid w:val="00C9525D"/>
    <w:rsid w:val="00C95CD5"/>
    <w:rsid w:val="00C9735A"/>
    <w:rsid w:val="00C97A21"/>
    <w:rsid w:val="00CA1E2D"/>
    <w:rsid w:val="00CA5FD0"/>
    <w:rsid w:val="00CA6101"/>
    <w:rsid w:val="00CA7BBE"/>
    <w:rsid w:val="00CB4A28"/>
    <w:rsid w:val="00CB4BA9"/>
    <w:rsid w:val="00CC0DBF"/>
    <w:rsid w:val="00CC3551"/>
    <w:rsid w:val="00CC6990"/>
    <w:rsid w:val="00CD22C5"/>
    <w:rsid w:val="00CD5530"/>
    <w:rsid w:val="00CD5F4C"/>
    <w:rsid w:val="00CE1469"/>
    <w:rsid w:val="00CE1C69"/>
    <w:rsid w:val="00CE6019"/>
    <w:rsid w:val="00CE6CD2"/>
    <w:rsid w:val="00CF00B3"/>
    <w:rsid w:val="00CF0F61"/>
    <w:rsid w:val="00CF3358"/>
    <w:rsid w:val="00CF3400"/>
    <w:rsid w:val="00CF5E0B"/>
    <w:rsid w:val="00CF6BA2"/>
    <w:rsid w:val="00CF7B91"/>
    <w:rsid w:val="00D02ADA"/>
    <w:rsid w:val="00D03CFE"/>
    <w:rsid w:val="00D03D7E"/>
    <w:rsid w:val="00D05299"/>
    <w:rsid w:val="00D07620"/>
    <w:rsid w:val="00D07FC6"/>
    <w:rsid w:val="00D100EE"/>
    <w:rsid w:val="00D10F04"/>
    <w:rsid w:val="00D14059"/>
    <w:rsid w:val="00D15532"/>
    <w:rsid w:val="00D15D92"/>
    <w:rsid w:val="00D20F82"/>
    <w:rsid w:val="00D23A8F"/>
    <w:rsid w:val="00D24091"/>
    <w:rsid w:val="00D2711B"/>
    <w:rsid w:val="00D2720E"/>
    <w:rsid w:val="00D2769A"/>
    <w:rsid w:val="00D3128D"/>
    <w:rsid w:val="00D31322"/>
    <w:rsid w:val="00D33798"/>
    <w:rsid w:val="00D4183D"/>
    <w:rsid w:val="00D4278E"/>
    <w:rsid w:val="00D42BDD"/>
    <w:rsid w:val="00D4335B"/>
    <w:rsid w:val="00D45CDF"/>
    <w:rsid w:val="00D47388"/>
    <w:rsid w:val="00D47FC0"/>
    <w:rsid w:val="00D51C08"/>
    <w:rsid w:val="00D52978"/>
    <w:rsid w:val="00D540A3"/>
    <w:rsid w:val="00D54BFE"/>
    <w:rsid w:val="00D54C2F"/>
    <w:rsid w:val="00D54E03"/>
    <w:rsid w:val="00D56DFB"/>
    <w:rsid w:val="00D56ED7"/>
    <w:rsid w:val="00D57776"/>
    <w:rsid w:val="00D616D5"/>
    <w:rsid w:val="00D61C8A"/>
    <w:rsid w:val="00D620AB"/>
    <w:rsid w:val="00D629A0"/>
    <w:rsid w:val="00D62AC0"/>
    <w:rsid w:val="00D63496"/>
    <w:rsid w:val="00D643AF"/>
    <w:rsid w:val="00D645D5"/>
    <w:rsid w:val="00D64E8B"/>
    <w:rsid w:val="00D71B46"/>
    <w:rsid w:val="00D7592C"/>
    <w:rsid w:val="00D7687F"/>
    <w:rsid w:val="00D76F8B"/>
    <w:rsid w:val="00D805A7"/>
    <w:rsid w:val="00D817A4"/>
    <w:rsid w:val="00D84899"/>
    <w:rsid w:val="00D86A2A"/>
    <w:rsid w:val="00D978CD"/>
    <w:rsid w:val="00D97F3A"/>
    <w:rsid w:val="00DA1688"/>
    <w:rsid w:val="00DA2AC9"/>
    <w:rsid w:val="00DA5E35"/>
    <w:rsid w:val="00DA60EF"/>
    <w:rsid w:val="00DA7E38"/>
    <w:rsid w:val="00DB131E"/>
    <w:rsid w:val="00DB6FE4"/>
    <w:rsid w:val="00DB7FF4"/>
    <w:rsid w:val="00DC3E96"/>
    <w:rsid w:val="00DD447D"/>
    <w:rsid w:val="00DD5083"/>
    <w:rsid w:val="00DD7236"/>
    <w:rsid w:val="00DE046D"/>
    <w:rsid w:val="00DE12D6"/>
    <w:rsid w:val="00DE18E3"/>
    <w:rsid w:val="00DE31D2"/>
    <w:rsid w:val="00DE4D44"/>
    <w:rsid w:val="00DE7DA5"/>
    <w:rsid w:val="00DF2F95"/>
    <w:rsid w:val="00DF311C"/>
    <w:rsid w:val="00DF6FFB"/>
    <w:rsid w:val="00DF7B1A"/>
    <w:rsid w:val="00DF7B63"/>
    <w:rsid w:val="00E003F5"/>
    <w:rsid w:val="00E03499"/>
    <w:rsid w:val="00E04B38"/>
    <w:rsid w:val="00E04C12"/>
    <w:rsid w:val="00E055FE"/>
    <w:rsid w:val="00E1019E"/>
    <w:rsid w:val="00E11A1E"/>
    <w:rsid w:val="00E12148"/>
    <w:rsid w:val="00E12570"/>
    <w:rsid w:val="00E257D7"/>
    <w:rsid w:val="00E26F07"/>
    <w:rsid w:val="00E329D7"/>
    <w:rsid w:val="00E3317B"/>
    <w:rsid w:val="00E3411B"/>
    <w:rsid w:val="00E40C80"/>
    <w:rsid w:val="00E44370"/>
    <w:rsid w:val="00E444D3"/>
    <w:rsid w:val="00E52759"/>
    <w:rsid w:val="00E54D0A"/>
    <w:rsid w:val="00E55F93"/>
    <w:rsid w:val="00E701AA"/>
    <w:rsid w:val="00E75EFE"/>
    <w:rsid w:val="00E77D61"/>
    <w:rsid w:val="00E803AA"/>
    <w:rsid w:val="00E80E43"/>
    <w:rsid w:val="00E816B0"/>
    <w:rsid w:val="00E87BCD"/>
    <w:rsid w:val="00E90822"/>
    <w:rsid w:val="00E91F33"/>
    <w:rsid w:val="00E95AD5"/>
    <w:rsid w:val="00EA04CB"/>
    <w:rsid w:val="00EA2EEB"/>
    <w:rsid w:val="00EA5613"/>
    <w:rsid w:val="00EA6478"/>
    <w:rsid w:val="00EB0D94"/>
    <w:rsid w:val="00EB2EF6"/>
    <w:rsid w:val="00EB4B72"/>
    <w:rsid w:val="00EB6384"/>
    <w:rsid w:val="00EC0FDC"/>
    <w:rsid w:val="00EC3B96"/>
    <w:rsid w:val="00EC63AD"/>
    <w:rsid w:val="00ED29F1"/>
    <w:rsid w:val="00ED3E6E"/>
    <w:rsid w:val="00ED5D12"/>
    <w:rsid w:val="00EE0205"/>
    <w:rsid w:val="00EE17C4"/>
    <w:rsid w:val="00EE6D43"/>
    <w:rsid w:val="00EE6F38"/>
    <w:rsid w:val="00EF412F"/>
    <w:rsid w:val="00EF41D1"/>
    <w:rsid w:val="00EF49DD"/>
    <w:rsid w:val="00EF5FDB"/>
    <w:rsid w:val="00EF6935"/>
    <w:rsid w:val="00F01AAF"/>
    <w:rsid w:val="00F03B18"/>
    <w:rsid w:val="00F07C43"/>
    <w:rsid w:val="00F120AD"/>
    <w:rsid w:val="00F15B55"/>
    <w:rsid w:val="00F15E87"/>
    <w:rsid w:val="00F178ED"/>
    <w:rsid w:val="00F33AE0"/>
    <w:rsid w:val="00F3463E"/>
    <w:rsid w:val="00F35D5F"/>
    <w:rsid w:val="00F40FDD"/>
    <w:rsid w:val="00F430BC"/>
    <w:rsid w:val="00F44B79"/>
    <w:rsid w:val="00F44C4F"/>
    <w:rsid w:val="00F47779"/>
    <w:rsid w:val="00F5064C"/>
    <w:rsid w:val="00F507A6"/>
    <w:rsid w:val="00F5123B"/>
    <w:rsid w:val="00F51753"/>
    <w:rsid w:val="00F51E64"/>
    <w:rsid w:val="00F52349"/>
    <w:rsid w:val="00F52885"/>
    <w:rsid w:val="00F53372"/>
    <w:rsid w:val="00F55A8B"/>
    <w:rsid w:val="00F600EB"/>
    <w:rsid w:val="00F64053"/>
    <w:rsid w:val="00F66309"/>
    <w:rsid w:val="00F711B1"/>
    <w:rsid w:val="00F73714"/>
    <w:rsid w:val="00F76801"/>
    <w:rsid w:val="00F80639"/>
    <w:rsid w:val="00F8179A"/>
    <w:rsid w:val="00F82982"/>
    <w:rsid w:val="00F831AA"/>
    <w:rsid w:val="00F84FF4"/>
    <w:rsid w:val="00F8502F"/>
    <w:rsid w:val="00F85BE2"/>
    <w:rsid w:val="00F91630"/>
    <w:rsid w:val="00F926C3"/>
    <w:rsid w:val="00F942B6"/>
    <w:rsid w:val="00F948C1"/>
    <w:rsid w:val="00F96ECC"/>
    <w:rsid w:val="00FA22D4"/>
    <w:rsid w:val="00FA4821"/>
    <w:rsid w:val="00FA591B"/>
    <w:rsid w:val="00FA7041"/>
    <w:rsid w:val="00FB1403"/>
    <w:rsid w:val="00FB3BDB"/>
    <w:rsid w:val="00FB473A"/>
    <w:rsid w:val="00FB4913"/>
    <w:rsid w:val="00FB54F3"/>
    <w:rsid w:val="00FC2B4D"/>
    <w:rsid w:val="00FC47CF"/>
    <w:rsid w:val="00FC7A70"/>
    <w:rsid w:val="00FD0F71"/>
    <w:rsid w:val="00FD1D70"/>
    <w:rsid w:val="00FD3CE5"/>
    <w:rsid w:val="00FE1330"/>
    <w:rsid w:val="00FE252D"/>
    <w:rsid w:val="00FE39E4"/>
    <w:rsid w:val="00FF5E3D"/>
    <w:rsid w:val="00FF7369"/>
    <w:rsid w:val="00FF79E0"/>
  </w:rsids>
  <m:mathPr>
    <m:mathFont m:val="Cambria Math"/>
    <m:brkBin m:val="before"/>
    <m:brkBinSub m:val="--"/>
    <m:smallFrac m:val="0"/>
    <m:dispDef/>
    <m:lMargin m:val="0"/>
    <m:rMargin m:val="0"/>
    <m:defJc m:val="centerGroup"/>
    <m:wrapIndent m:val="1440"/>
    <m:intLim m:val="subSup"/>
    <m:naryLim m:val="undOvr"/>
  </m:mathPr>
  <w:themeFontLang w:val="fr-FR"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E0128C"/>
  <w15:docId w15:val="{BB166484-658D-4592-8A53-3131900FC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00E8"/>
  </w:style>
  <w:style w:type="paragraph" w:styleId="Titre1">
    <w:name w:val="heading 1"/>
    <w:basedOn w:val="Normal"/>
    <w:next w:val="Normal"/>
    <w:link w:val="Titre1Car"/>
    <w:qFormat/>
    <w:pPr>
      <w:keepNext/>
      <w:pBdr>
        <w:top w:val="single" w:sz="4" w:space="1" w:color="auto"/>
        <w:left w:val="single" w:sz="4" w:space="4" w:color="auto"/>
        <w:bottom w:val="single" w:sz="4" w:space="1" w:color="auto"/>
        <w:right w:val="single" w:sz="4" w:space="4" w:color="auto"/>
      </w:pBdr>
      <w:shd w:val="pct12" w:color="auto" w:fill="FFFFFF"/>
      <w:jc w:val="center"/>
      <w:outlineLvl w:val="0"/>
    </w:pPr>
    <w:rPr>
      <w:rFonts w:ascii="Amerigo BT" w:hAnsi="Amerigo BT"/>
      <w:b/>
      <w:sz w:val="22"/>
    </w:rPr>
  </w:style>
  <w:style w:type="paragraph" w:styleId="Titre20">
    <w:name w:val="heading 2"/>
    <w:basedOn w:val="Normal"/>
    <w:next w:val="Normal"/>
    <w:qFormat/>
    <w:pPr>
      <w:keepNext/>
      <w:pBdr>
        <w:top w:val="single" w:sz="4" w:space="1" w:color="auto"/>
        <w:left w:val="single" w:sz="4" w:space="4" w:color="auto"/>
        <w:bottom w:val="single" w:sz="4" w:space="0" w:color="auto"/>
        <w:right w:val="single" w:sz="4" w:space="4" w:color="auto"/>
      </w:pBdr>
      <w:jc w:val="center"/>
      <w:outlineLvl w:val="1"/>
    </w:pPr>
    <w:rPr>
      <w:rFonts w:ascii="Amerigo BT" w:hAnsi="Amerigo BT"/>
      <w:sz w:val="24"/>
    </w:rPr>
  </w:style>
  <w:style w:type="paragraph" w:styleId="Titre3">
    <w:name w:val="heading 3"/>
    <w:basedOn w:val="Normal"/>
    <w:next w:val="Normal"/>
    <w:qFormat/>
    <w:pPr>
      <w:keepNext/>
      <w:pBdr>
        <w:top w:val="single" w:sz="4" w:space="1" w:color="auto"/>
        <w:left w:val="single" w:sz="4" w:space="4" w:color="auto"/>
        <w:bottom w:val="single" w:sz="4" w:space="1" w:color="auto"/>
        <w:right w:val="single" w:sz="4" w:space="4" w:color="auto"/>
      </w:pBdr>
      <w:jc w:val="center"/>
      <w:outlineLvl w:val="2"/>
    </w:pPr>
    <w:rPr>
      <w:rFonts w:ascii="Geometr415 Md BT" w:hAnsi="Geometr415 Md BT"/>
      <w:sz w:val="24"/>
    </w:rPr>
  </w:style>
  <w:style w:type="paragraph" w:styleId="Titre4">
    <w:name w:val="heading 4"/>
    <w:basedOn w:val="Normal"/>
    <w:next w:val="Normal"/>
    <w:qFormat/>
    <w:pPr>
      <w:keepNext/>
      <w:jc w:val="both"/>
      <w:outlineLvl w:val="3"/>
    </w:pPr>
    <w:rPr>
      <w:rFonts w:ascii="Amerigo BT" w:hAnsi="Amerigo BT"/>
      <w:b/>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Numrodepage">
    <w:name w:val="page number"/>
    <w:basedOn w:val="Policepardfaut"/>
  </w:style>
  <w:style w:type="paragraph" w:styleId="Retraitcorpsdetexte">
    <w:name w:val="Body Text Indent"/>
    <w:basedOn w:val="Normal"/>
    <w:link w:val="RetraitcorpsdetexteCar"/>
    <w:pPr>
      <w:tabs>
        <w:tab w:val="left" w:pos="567"/>
        <w:tab w:val="left" w:pos="851"/>
      </w:tabs>
      <w:ind w:left="284" w:hanging="284"/>
      <w:jc w:val="both"/>
    </w:pPr>
    <w:rPr>
      <w:rFonts w:ascii="Arial" w:hAnsi="Arial"/>
    </w:rPr>
  </w:style>
  <w:style w:type="paragraph" w:styleId="Corpsdetexte2">
    <w:name w:val="Body Text 2"/>
    <w:basedOn w:val="Normal"/>
    <w:pPr>
      <w:jc w:val="both"/>
    </w:pPr>
    <w:rPr>
      <w:rFonts w:ascii="Arial" w:hAnsi="Arial"/>
    </w:rPr>
  </w:style>
  <w:style w:type="paragraph" w:styleId="Corpsdetexte">
    <w:name w:val="Body Text"/>
    <w:basedOn w:val="Normal"/>
    <w:link w:val="CorpsdetexteCar"/>
    <w:pPr>
      <w:jc w:val="both"/>
    </w:pPr>
    <w:rPr>
      <w:rFonts w:ascii="Arial" w:hAnsi="Arial"/>
    </w:rPr>
  </w:style>
  <w:style w:type="paragraph" w:styleId="Corpsdetexte3">
    <w:name w:val="Body Text 3"/>
    <w:basedOn w:val="Normal"/>
    <w:rPr>
      <w:rFonts w:ascii="Arial" w:hAnsi="Arial"/>
    </w:rPr>
  </w:style>
  <w:style w:type="paragraph" w:customStyle="1" w:styleId="Arial11Gi">
    <w:name w:val="Arial11Gi"/>
    <w:basedOn w:val="Normal"/>
    <w:pPr>
      <w:ind w:left="567"/>
    </w:pPr>
    <w:rPr>
      <w:rFonts w:ascii="Arial" w:hAnsi="Arial"/>
      <w:i/>
      <w:sz w:val="22"/>
    </w:rPr>
  </w:style>
  <w:style w:type="paragraph" w:styleId="Retraitcorpsdetexte2">
    <w:name w:val="Body Text Indent 2"/>
    <w:basedOn w:val="Normal"/>
    <w:pPr>
      <w:ind w:left="709" w:hanging="709"/>
      <w:jc w:val="both"/>
    </w:pPr>
    <w:rPr>
      <w:rFonts w:ascii="Amerigo BT" w:hAnsi="Amerigo BT"/>
    </w:rPr>
  </w:style>
  <w:style w:type="paragraph" w:styleId="Retraitcorpsdetexte3">
    <w:name w:val="Body Text Indent 3"/>
    <w:basedOn w:val="Normal"/>
    <w:link w:val="Retraitcorpsdetexte3Car"/>
    <w:pPr>
      <w:ind w:left="709"/>
    </w:pPr>
    <w:rPr>
      <w:rFonts w:ascii="Amerigo BT" w:hAnsi="Amerigo BT"/>
    </w:rPr>
  </w:style>
  <w:style w:type="character" w:styleId="Lienhypertexte">
    <w:name w:val="Hyperlink"/>
    <w:uiPriority w:val="99"/>
    <w:rPr>
      <w:color w:val="0000FF"/>
      <w:u w:val="single"/>
    </w:rPr>
  </w:style>
  <w:style w:type="paragraph" w:styleId="Textedebulles">
    <w:name w:val="Balloon Text"/>
    <w:basedOn w:val="Normal"/>
    <w:semiHidden/>
    <w:rsid w:val="00EE6F38"/>
    <w:rPr>
      <w:rFonts w:ascii="Tahoma" w:hAnsi="Tahoma" w:cs="Tahoma"/>
      <w:sz w:val="16"/>
      <w:szCs w:val="16"/>
    </w:rPr>
  </w:style>
  <w:style w:type="character" w:styleId="Lienhypertextesuivivisit">
    <w:name w:val="FollowedHyperlink"/>
    <w:rsid w:val="003D307B"/>
    <w:rPr>
      <w:color w:val="800080"/>
      <w:u w:val="single"/>
    </w:rPr>
  </w:style>
  <w:style w:type="table" w:styleId="Grilledutableau">
    <w:name w:val="Table Grid"/>
    <w:basedOn w:val="TableauNormal"/>
    <w:rsid w:val="003A6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Normal"/>
    <w:qFormat/>
    <w:rsid w:val="00BB358F"/>
    <w:pPr>
      <w:jc w:val="center"/>
    </w:pPr>
    <w:rPr>
      <w:b/>
      <w:bCs/>
      <w:sz w:val="24"/>
      <w:szCs w:val="24"/>
    </w:rPr>
  </w:style>
  <w:style w:type="paragraph" w:styleId="Normalcentr">
    <w:name w:val="Block Text"/>
    <w:basedOn w:val="Normal"/>
    <w:rsid w:val="00A24489"/>
    <w:pPr>
      <w:keepLines/>
      <w:tabs>
        <w:tab w:val="left" w:pos="1418"/>
      </w:tabs>
      <w:ind w:left="567" w:right="851"/>
    </w:pPr>
    <w:rPr>
      <w:rFonts w:ascii="Amerigo BT" w:hAnsi="Amerigo BT"/>
      <w:b/>
      <w:sz w:val="22"/>
    </w:rPr>
  </w:style>
  <w:style w:type="paragraph" w:customStyle="1" w:styleId="11">
    <w:name w:val="1.1"/>
    <w:basedOn w:val="Normal"/>
    <w:rsid w:val="002A1110"/>
    <w:pPr>
      <w:tabs>
        <w:tab w:val="num" w:pos="425"/>
      </w:tabs>
      <w:spacing w:before="120"/>
      <w:ind w:left="1390" w:right="567" w:hanging="397"/>
      <w:jc w:val="both"/>
    </w:pPr>
    <w:rPr>
      <w:rFonts w:ascii="Amerigo BT" w:hAnsi="Amerigo BT"/>
      <w:b/>
      <w:sz w:val="22"/>
      <w:szCs w:val="22"/>
      <w:u w:val="single"/>
    </w:rPr>
  </w:style>
  <w:style w:type="paragraph" w:styleId="Textebrut">
    <w:name w:val="Plain Text"/>
    <w:basedOn w:val="Normal"/>
    <w:rsid w:val="008C4273"/>
    <w:rPr>
      <w:rFonts w:ascii="Courier New" w:eastAsia="Times" w:hAnsi="Courier New"/>
    </w:rPr>
  </w:style>
  <w:style w:type="character" w:styleId="lev">
    <w:name w:val="Strong"/>
    <w:qFormat/>
    <w:rsid w:val="00124D00"/>
    <w:rPr>
      <w:b/>
      <w:bCs/>
    </w:rPr>
  </w:style>
  <w:style w:type="numbering" w:customStyle="1" w:styleId="NUMEROTATIONNP">
    <w:name w:val="NUMEROTATION NP"/>
    <w:rsid w:val="004267F8"/>
    <w:pPr>
      <w:numPr>
        <w:numId w:val="10"/>
      </w:numPr>
    </w:pPr>
  </w:style>
  <w:style w:type="paragraph" w:customStyle="1" w:styleId="1">
    <w:name w:val="1)"/>
    <w:basedOn w:val="Normal"/>
    <w:autoRedefine/>
    <w:rsid w:val="004267F8"/>
    <w:pPr>
      <w:numPr>
        <w:numId w:val="4"/>
      </w:numPr>
      <w:spacing w:before="120"/>
      <w:ind w:right="567"/>
      <w:jc w:val="both"/>
    </w:pPr>
    <w:rPr>
      <w:rFonts w:ascii="Amerigo BT" w:hAnsi="Amerigo BT"/>
      <w:b/>
      <w:caps/>
      <w:sz w:val="22"/>
      <w:szCs w:val="22"/>
      <w:u w:val="single"/>
    </w:rPr>
  </w:style>
  <w:style w:type="paragraph" w:styleId="Paragraphedeliste">
    <w:name w:val="List Paragraph"/>
    <w:basedOn w:val="Normal"/>
    <w:uiPriority w:val="34"/>
    <w:qFormat/>
    <w:rsid w:val="008B1AB5"/>
    <w:pPr>
      <w:ind w:left="708"/>
    </w:pPr>
  </w:style>
  <w:style w:type="character" w:customStyle="1" w:styleId="A04-TYPECOURRIER-Gras">
    <w:name w:val="A 04 - TYPE COURRIER - Gras"/>
    <w:uiPriority w:val="99"/>
    <w:rsid w:val="003E5C42"/>
    <w:rPr>
      <w:rFonts w:ascii="Geometr415 Blk BT" w:hAnsi="Geometr415 Blk BT"/>
      <w:sz w:val="20"/>
      <w:vertAlign w:val="baseline"/>
    </w:rPr>
  </w:style>
  <w:style w:type="character" w:customStyle="1" w:styleId="A04-TYPECOURRIER-Lger">
    <w:name w:val="A 04 - TYPE COURRIER - Léger"/>
    <w:uiPriority w:val="99"/>
    <w:rsid w:val="003E5C42"/>
    <w:rPr>
      <w:rFonts w:ascii="Geometr415 Lt BT" w:hAnsi="Geometr415 Lt BT"/>
      <w:sz w:val="20"/>
    </w:rPr>
  </w:style>
  <w:style w:type="paragraph" w:customStyle="1" w:styleId="NormalCentr0">
    <w:name w:val="NormalCentré"/>
    <w:basedOn w:val="Normal"/>
    <w:uiPriority w:val="99"/>
    <w:rsid w:val="003E5C42"/>
    <w:pPr>
      <w:framePr w:hSpace="141" w:wrap="around" w:vAnchor="text" w:hAnchor="margin" w:y="6244"/>
      <w:spacing w:line="220" w:lineRule="exact"/>
      <w:jc w:val="center"/>
    </w:pPr>
    <w:rPr>
      <w:rFonts w:ascii="Amerigo BT" w:hAnsi="Amerigo BT"/>
      <w:sz w:val="22"/>
      <w:szCs w:val="24"/>
    </w:rPr>
  </w:style>
  <w:style w:type="paragraph" w:customStyle="1" w:styleId="Standard">
    <w:name w:val="Standard"/>
    <w:autoRedefine/>
    <w:uiPriority w:val="99"/>
    <w:rsid w:val="003E5C42"/>
    <w:pPr>
      <w:widowControl w:val="0"/>
      <w:suppressAutoHyphens/>
      <w:autoSpaceDN w:val="0"/>
      <w:spacing w:before="113"/>
      <w:jc w:val="both"/>
      <w:textAlignment w:val="center"/>
    </w:pPr>
    <w:rPr>
      <w:rFonts w:ascii="Arial" w:eastAsia="Andale Sans UI" w:hAnsi="Arial" w:cs="Arial"/>
      <w:color w:val="000000"/>
      <w:kern w:val="3"/>
      <w:sz w:val="21"/>
      <w:szCs w:val="24"/>
      <w:lang w:val="de-DE" w:eastAsia="ja-JP" w:bidi="fa-IR"/>
    </w:rPr>
  </w:style>
  <w:style w:type="character" w:customStyle="1" w:styleId="Titre1Car">
    <w:name w:val="Titre 1 Car"/>
    <w:link w:val="Titre1"/>
    <w:rsid w:val="00717306"/>
    <w:rPr>
      <w:rFonts w:ascii="Amerigo BT" w:hAnsi="Amerigo BT"/>
      <w:b/>
      <w:sz w:val="22"/>
      <w:shd w:val="pct12" w:color="auto" w:fill="FFFFFF"/>
    </w:rPr>
  </w:style>
  <w:style w:type="character" w:customStyle="1" w:styleId="En-tteCar">
    <w:name w:val="En-tête Car"/>
    <w:link w:val="En-tte"/>
    <w:rsid w:val="00717306"/>
  </w:style>
  <w:style w:type="character" w:customStyle="1" w:styleId="RetraitcorpsdetexteCar">
    <w:name w:val="Retrait corps de texte Car"/>
    <w:link w:val="Retraitcorpsdetexte"/>
    <w:rsid w:val="00717306"/>
    <w:rPr>
      <w:rFonts w:ascii="Arial" w:hAnsi="Arial"/>
    </w:rPr>
  </w:style>
  <w:style w:type="character" w:customStyle="1" w:styleId="CorpsdetexteCar">
    <w:name w:val="Corps de texte Car"/>
    <w:link w:val="Corpsdetexte"/>
    <w:rsid w:val="00717306"/>
    <w:rPr>
      <w:rFonts w:ascii="Arial" w:hAnsi="Arial"/>
    </w:rPr>
  </w:style>
  <w:style w:type="character" w:customStyle="1" w:styleId="Retraitcorpsdetexte3Car">
    <w:name w:val="Retrait corps de texte 3 Car"/>
    <w:link w:val="Retraitcorpsdetexte3"/>
    <w:rsid w:val="00717306"/>
    <w:rPr>
      <w:rFonts w:ascii="Amerigo BT" w:hAnsi="Amerigo BT"/>
    </w:rPr>
  </w:style>
  <w:style w:type="paragraph" w:customStyle="1" w:styleId="Arial12Ggs">
    <w:name w:val="Arial12Ggs"/>
    <w:basedOn w:val="Normal"/>
    <w:rsid w:val="0097795C"/>
    <w:rPr>
      <w:rFonts w:ascii="Arial" w:hAnsi="Arial"/>
      <w:b/>
      <w:sz w:val="24"/>
    </w:rPr>
  </w:style>
  <w:style w:type="paragraph" w:styleId="NormalWeb">
    <w:name w:val="Normal (Web)"/>
    <w:basedOn w:val="Normal"/>
    <w:uiPriority w:val="99"/>
    <w:unhideWhenUsed/>
    <w:rsid w:val="00805F9E"/>
    <w:pPr>
      <w:spacing w:before="100" w:beforeAutospacing="1" w:after="100" w:afterAutospacing="1"/>
    </w:pPr>
    <w:rPr>
      <w:sz w:val="24"/>
      <w:szCs w:val="24"/>
    </w:rPr>
  </w:style>
  <w:style w:type="paragraph" w:customStyle="1" w:styleId="titre2">
    <w:name w:val="titre 2"/>
    <w:basedOn w:val="Paragraphedeliste"/>
    <w:link w:val="titre2Car"/>
    <w:qFormat/>
    <w:rsid w:val="003C1CE8"/>
    <w:pPr>
      <w:numPr>
        <w:numId w:val="11"/>
      </w:numPr>
      <w:spacing w:after="200" w:line="276" w:lineRule="auto"/>
      <w:contextualSpacing/>
    </w:pPr>
    <w:rPr>
      <w:rFonts w:ascii="Arial" w:eastAsia="Calibri" w:hAnsi="Arial"/>
      <w:b/>
      <w:sz w:val="22"/>
      <w:szCs w:val="22"/>
      <w:lang w:val="x-none" w:eastAsia="en-US"/>
    </w:rPr>
  </w:style>
  <w:style w:type="character" w:customStyle="1" w:styleId="titre2Car">
    <w:name w:val="titre 2 Car"/>
    <w:link w:val="titre2"/>
    <w:rsid w:val="003C1CE8"/>
    <w:rPr>
      <w:rFonts w:ascii="Arial" w:eastAsia="Calibri" w:hAnsi="Arial"/>
      <w:b/>
      <w:sz w:val="22"/>
      <w:szCs w:val="22"/>
      <w:lang w:val="x-none" w:eastAsia="en-US"/>
    </w:rPr>
  </w:style>
  <w:style w:type="paragraph" w:customStyle="1" w:styleId="Default">
    <w:name w:val="Default"/>
    <w:rsid w:val="00D86A2A"/>
    <w:pPr>
      <w:autoSpaceDE w:val="0"/>
      <w:autoSpaceDN w:val="0"/>
      <w:adjustRightInd w:val="0"/>
    </w:pPr>
    <w:rPr>
      <w:rFonts w:ascii="Wingdings" w:hAnsi="Wingdings" w:cs="Wingdings"/>
      <w:color w:val="000000"/>
      <w:sz w:val="24"/>
      <w:szCs w:val="24"/>
    </w:rPr>
  </w:style>
  <w:style w:type="character" w:customStyle="1" w:styleId="PieddepageCar">
    <w:name w:val="Pied de page Car"/>
    <w:basedOn w:val="Policepardfaut"/>
    <w:link w:val="Pieddepage"/>
    <w:uiPriority w:val="99"/>
    <w:rsid w:val="006B79E8"/>
  </w:style>
  <w:style w:type="character" w:styleId="Mentionnonrsolue">
    <w:name w:val="Unresolved Mention"/>
    <w:basedOn w:val="Policepardfaut"/>
    <w:uiPriority w:val="99"/>
    <w:semiHidden/>
    <w:unhideWhenUsed/>
    <w:rsid w:val="008E21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548370">
      <w:bodyDiv w:val="1"/>
      <w:marLeft w:val="0"/>
      <w:marRight w:val="0"/>
      <w:marTop w:val="0"/>
      <w:marBottom w:val="0"/>
      <w:divBdr>
        <w:top w:val="none" w:sz="0" w:space="0" w:color="auto"/>
        <w:left w:val="none" w:sz="0" w:space="0" w:color="auto"/>
        <w:bottom w:val="none" w:sz="0" w:space="0" w:color="auto"/>
        <w:right w:val="none" w:sz="0" w:space="0" w:color="auto"/>
      </w:divBdr>
    </w:div>
    <w:div w:id="754009539">
      <w:bodyDiv w:val="1"/>
      <w:marLeft w:val="0"/>
      <w:marRight w:val="0"/>
      <w:marTop w:val="0"/>
      <w:marBottom w:val="0"/>
      <w:divBdr>
        <w:top w:val="none" w:sz="0" w:space="0" w:color="auto"/>
        <w:left w:val="none" w:sz="0" w:space="0" w:color="auto"/>
        <w:bottom w:val="none" w:sz="0" w:space="0" w:color="auto"/>
        <w:right w:val="none" w:sz="0" w:space="0" w:color="auto"/>
      </w:divBdr>
    </w:div>
    <w:div w:id="880439062">
      <w:bodyDiv w:val="1"/>
      <w:marLeft w:val="0"/>
      <w:marRight w:val="0"/>
      <w:marTop w:val="0"/>
      <w:marBottom w:val="0"/>
      <w:divBdr>
        <w:top w:val="none" w:sz="0" w:space="0" w:color="auto"/>
        <w:left w:val="none" w:sz="0" w:space="0" w:color="auto"/>
        <w:bottom w:val="none" w:sz="0" w:space="0" w:color="auto"/>
        <w:right w:val="none" w:sz="0" w:space="0" w:color="auto"/>
      </w:divBdr>
    </w:div>
    <w:div w:id="884172282">
      <w:bodyDiv w:val="1"/>
      <w:marLeft w:val="0"/>
      <w:marRight w:val="0"/>
      <w:marTop w:val="0"/>
      <w:marBottom w:val="0"/>
      <w:divBdr>
        <w:top w:val="none" w:sz="0" w:space="0" w:color="auto"/>
        <w:left w:val="none" w:sz="0" w:space="0" w:color="auto"/>
        <w:bottom w:val="none" w:sz="0" w:space="0" w:color="auto"/>
        <w:right w:val="none" w:sz="0" w:space="0" w:color="auto"/>
      </w:divBdr>
    </w:div>
    <w:div w:id="944918447">
      <w:bodyDiv w:val="1"/>
      <w:marLeft w:val="0"/>
      <w:marRight w:val="0"/>
      <w:marTop w:val="0"/>
      <w:marBottom w:val="0"/>
      <w:divBdr>
        <w:top w:val="none" w:sz="0" w:space="0" w:color="auto"/>
        <w:left w:val="none" w:sz="0" w:space="0" w:color="auto"/>
        <w:bottom w:val="none" w:sz="0" w:space="0" w:color="auto"/>
        <w:right w:val="none" w:sz="0" w:space="0" w:color="auto"/>
      </w:divBdr>
    </w:div>
    <w:div w:id="1751153153">
      <w:bodyDiv w:val="1"/>
      <w:marLeft w:val="0"/>
      <w:marRight w:val="0"/>
      <w:marTop w:val="0"/>
      <w:marBottom w:val="0"/>
      <w:divBdr>
        <w:top w:val="none" w:sz="0" w:space="0" w:color="auto"/>
        <w:left w:val="none" w:sz="0" w:space="0" w:color="auto"/>
        <w:bottom w:val="none" w:sz="0" w:space="0" w:color="auto"/>
        <w:right w:val="none" w:sz="0" w:space="0" w:color="auto"/>
      </w:divBdr>
    </w:div>
    <w:div w:id="1791437297">
      <w:bodyDiv w:val="1"/>
      <w:marLeft w:val="0"/>
      <w:marRight w:val="0"/>
      <w:marTop w:val="0"/>
      <w:marBottom w:val="0"/>
      <w:divBdr>
        <w:top w:val="none" w:sz="0" w:space="0" w:color="auto"/>
        <w:left w:val="none" w:sz="0" w:space="0" w:color="auto"/>
        <w:bottom w:val="none" w:sz="0" w:space="0" w:color="auto"/>
        <w:right w:val="none" w:sz="0" w:space="0" w:color="auto"/>
      </w:divBdr>
    </w:div>
    <w:div w:id="1838039549">
      <w:bodyDiv w:val="1"/>
      <w:marLeft w:val="0"/>
      <w:marRight w:val="0"/>
      <w:marTop w:val="0"/>
      <w:marBottom w:val="0"/>
      <w:divBdr>
        <w:top w:val="none" w:sz="0" w:space="0" w:color="auto"/>
        <w:left w:val="none" w:sz="0" w:space="0" w:color="auto"/>
        <w:bottom w:val="none" w:sz="0" w:space="0" w:color="auto"/>
        <w:right w:val="none" w:sz="0" w:space="0" w:color="auto"/>
      </w:divBdr>
    </w:div>
    <w:div w:id="1842742320">
      <w:bodyDiv w:val="1"/>
      <w:marLeft w:val="0"/>
      <w:marRight w:val="0"/>
      <w:marTop w:val="0"/>
      <w:marBottom w:val="0"/>
      <w:divBdr>
        <w:top w:val="none" w:sz="0" w:space="0" w:color="auto"/>
        <w:left w:val="none" w:sz="0" w:space="0" w:color="auto"/>
        <w:bottom w:val="none" w:sz="0" w:space="0" w:color="auto"/>
        <w:right w:val="none" w:sz="0" w:space="0" w:color="auto"/>
      </w:divBdr>
    </w:div>
    <w:div w:id="1977561023">
      <w:bodyDiv w:val="1"/>
      <w:marLeft w:val="0"/>
      <w:marRight w:val="0"/>
      <w:marTop w:val="0"/>
      <w:marBottom w:val="0"/>
      <w:divBdr>
        <w:top w:val="none" w:sz="0" w:space="0" w:color="auto"/>
        <w:left w:val="none" w:sz="0" w:space="0" w:color="auto"/>
        <w:bottom w:val="none" w:sz="0" w:space="0" w:color="auto"/>
        <w:right w:val="none" w:sz="0" w:space="0" w:color="auto"/>
      </w:divBdr>
    </w:div>
    <w:div w:id="206185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yrille.masson@bourgognefranchecomte.fr" TargetMode="External"/><Relationship Id="rId13" Type="http://schemas.openxmlformats.org/officeDocument/2006/relationships/image" Target="media/image1.jpeg"/><Relationship Id="rId18" Type="http://schemas.openxmlformats.org/officeDocument/2006/relationships/hyperlink" Target="https://ternum-bfc.fr/?page=entreprise.EntrepriseAdvancedSearch&amp;AllCons&amp;orgTest"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ternum-bfc.fr" TargetMode="External"/><Relationship Id="rId17" Type="http://schemas.openxmlformats.org/officeDocument/2006/relationships/hyperlink" Target="https://marches.ternum-bfc.fr/?page=entreprise.PrerequisTechniques&amp;calledFrom=entreprise" TargetMode="External"/><Relationship Id="rId2" Type="http://schemas.openxmlformats.org/officeDocument/2006/relationships/numbering" Target="numbering.xml"/><Relationship Id="rId16" Type="http://schemas.openxmlformats.org/officeDocument/2006/relationships/hyperlink" Target="https://docs.ternum-bfc.fr/sdm-creer-ticket-uta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ternum-bfc.fr/repondre-consultation-dume-operateur-economique" TargetMode="External"/><Relationship Id="rId5" Type="http://schemas.openxmlformats.org/officeDocument/2006/relationships/webSettings" Target="webSettings.xml"/><Relationship Id="rId15" Type="http://schemas.openxmlformats.org/officeDocument/2006/relationships/hyperlink" Target="https://docs.ternum-bfc.fr/sdm-repondre-a-consultation" TargetMode="External"/><Relationship Id="rId23" Type="http://schemas.openxmlformats.org/officeDocument/2006/relationships/theme" Target="theme/theme1.xml"/><Relationship Id="rId10" Type="http://schemas.openxmlformats.org/officeDocument/2006/relationships/hyperlink" Target="https://www.ternum-bfc.f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urgognefranchecomte.fr" TargetMode="External"/><Relationship Id="rId14" Type="http://schemas.openxmlformats.org/officeDocument/2006/relationships/hyperlink" Target="https://docs.ternum-bfc.fr/sdm-comment-signer-electroniquement-fournisseur"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4C40D-79CA-4C89-9001-2A03FF74F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9</Pages>
  <Words>3404</Words>
  <Characters>18724</Characters>
  <Application>Microsoft Office Word</Application>
  <DocSecurity>0</DocSecurity>
  <Lines>156</Lines>
  <Paragraphs>44</Paragraphs>
  <ScaleCrop>false</ScaleCrop>
  <HeadingPairs>
    <vt:vector size="2" baseType="variant">
      <vt:variant>
        <vt:lpstr>Titre</vt:lpstr>
      </vt:variant>
      <vt:variant>
        <vt:i4>1</vt:i4>
      </vt:variant>
    </vt:vector>
  </HeadingPairs>
  <TitlesOfParts>
    <vt:vector size="1" baseType="lpstr">
      <vt:lpstr/>
    </vt:vector>
  </TitlesOfParts>
  <Company>crb</Company>
  <LinksUpToDate>false</LinksUpToDate>
  <CharactersWithSpaces>22084</CharactersWithSpaces>
  <SharedDoc>false</SharedDoc>
  <HLinks>
    <vt:vector size="108" baseType="variant">
      <vt:variant>
        <vt:i4>3473461</vt:i4>
      </vt:variant>
      <vt:variant>
        <vt:i4>42</vt:i4>
      </vt:variant>
      <vt:variant>
        <vt:i4>0</vt:i4>
      </vt:variant>
      <vt:variant>
        <vt:i4>5</vt:i4>
      </vt:variant>
      <vt:variant>
        <vt:lpwstr>https://marches.e-bourgogne.fr/</vt:lpwstr>
      </vt:variant>
      <vt:variant>
        <vt:lpwstr/>
      </vt:variant>
      <vt:variant>
        <vt:i4>3473461</vt:i4>
      </vt:variant>
      <vt:variant>
        <vt:i4>39</vt:i4>
      </vt:variant>
      <vt:variant>
        <vt:i4>0</vt:i4>
      </vt:variant>
      <vt:variant>
        <vt:i4>5</vt:i4>
      </vt:variant>
      <vt:variant>
        <vt:lpwstr>https://marches.e-bourgogne.fr/</vt:lpwstr>
      </vt:variant>
      <vt:variant>
        <vt:lpwstr/>
      </vt:variant>
      <vt:variant>
        <vt:i4>3473461</vt:i4>
      </vt:variant>
      <vt:variant>
        <vt:i4>36</vt:i4>
      </vt:variant>
      <vt:variant>
        <vt:i4>0</vt:i4>
      </vt:variant>
      <vt:variant>
        <vt:i4>5</vt:i4>
      </vt:variant>
      <vt:variant>
        <vt:lpwstr>https://marches.e-bourgogne.fr/</vt:lpwstr>
      </vt:variant>
      <vt:variant>
        <vt:lpwstr/>
      </vt:variant>
      <vt:variant>
        <vt:i4>262194</vt:i4>
      </vt:variant>
      <vt:variant>
        <vt:i4>33</vt:i4>
      </vt:variant>
      <vt:variant>
        <vt:i4>0</vt:i4>
      </vt:variant>
      <vt:variant>
        <vt:i4>5</vt:i4>
      </vt:variant>
      <vt:variant>
        <vt:lpwstr>mailto:agence@urbaninge.fr</vt:lpwstr>
      </vt:variant>
      <vt:variant>
        <vt:lpwstr/>
      </vt:variant>
      <vt:variant>
        <vt:i4>5111934</vt:i4>
      </vt:variant>
      <vt:variant>
        <vt:i4>30</vt:i4>
      </vt:variant>
      <vt:variant>
        <vt:i4>0</vt:i4>
      </vt:variant>
      <vt:variant>
        <vt:i4>5</vt:i4>
      </vt:variant>
      <vt:variant>
        <vt:lpwstr>mailto:contact@beclic.fr</vt:lpwstr>
      </vt:variant>
      <vt:variant>
        <vt:lpwstr/>
      </vt:variant>
      <vt:variant>
        <vt:i4>3342407</vt:i4>
      </vt:variant>
      <vt:variant>
        <vt:i4>27</vt:i4>
      </vt:variant>
      <vt:variant>
        <vt:i4>0</vt:i4>
      </vt:variant>
      <vt:variant>
        <vt:i4>5</vt:i4>
      </vt:variant>
      <vt:variant>
        <vt:lpwstr>mailto:fm2i@gmail.com</vt:lpwstr>
      </vt:variant>
      <vt:variant>
        <vt:lpwstr/>
      </vt:variant>
      <vt:variant>
        <vt:i4>327712</vt:i4>
      </vt:variant>
      <vt:variant>
        <vt:i4>24</vt:i4>
      </vt:variant>
      <vt:variant>
        <vt:i4>0</vt:i4>
      </vt:variant>
      <vt:variant>
        <vt:i4>5</vt:i4>
      </vt:variant>
      <vt:variant>
        <vt:lpwstr>mailto:aeeibce@gmail.com</vt:lpwstr>
      </vt:variant>
      <vt:variant>
        <vt:lpwstr/>
      </vt:variant>
      <vt:variant>
        <vt:i4>5767215</vt:i4>
      </vt:variant>
      <vt:variant>
        <vt:i4>21</vt:i4>
      </vt:variant>
      <vt:variant>
        <vt:i4>0</vt:i4>
      </vt:variant>
      <vt:variant>
        <vt:i4>5</vt:i4>
      </vt:variant>
      <vt:variant>
        <vt:lpwstr>mailto:auxerre@3ia.fr</vt:lpwstr>
      </vt:variant>
      <vt:variant>
        <vt:lpwstr/>
      </vt:variant>
      <vt:variant>
        <vt:i4>6750272</vt:i4>
      </vt:variant>
      <vt:variant>
        <vt:i4>18</vt:i4>
      </vt:variant>
      <vt:variant>
        <vt:i4>0</vt:i4>
      </vt:variant>
      <vt:variant>
        <vt:i4>5</vt:i4>
      </vt:variant>
      <vt:variant>
        <vt:lpwstr>mailto:b.francin@ubik-architectures.com</vt:lpwstr>
      </vt:variant>
      <vt:variant>
        <vt:lpwstr/>
      </vt:variant>
      <vt:variant>
        <vt:i4>3473461</vt:i4>
      </vt:variant>
      <vt:variant>
        <vt:i4>15</vt:i4>
      </vt:variant>
      <vt:variant>
        <vt:i4>0</vt:i4>
      </vt:variant>
      <vt:variant>
        <vt:i4>5</vt:i4>
      </vt:variant>
      <vt:variant>
        <vt:lpwstr>https://marches.e-bourgogne.fr/</vt:lpwstr>
      </vt:variant>
      <vt:variant>
        <vt:lpwstr/>
      </vt:variant>
      <vt:variant>
        <vt:i4>3473461</vt:i4>
      </vt:variant>
      <vt:variant>
        <vt:i4>12</vt:i4>
      </vt:variant>
      <vt:variant>
        <vt:i4>0</vt:i4>
      </vt:variant>
      <vt:variant>
        <vt:i4>5</vt:i4>
      </vt:variant>
      <vt:variant>
        <vt:lpwstr>https://marches.e-bourgogne.fr/</vt:lpwstr>
      </vt:variant>
      <vt:variant>
        <vt:lpwstr/>
      </vt:variant>
      <vt:variant>
        <vt:i4>3473461</vt:i4>
      </vt:variant>
      <vt:variant>
        <vt:i4>9</vt:i4>
      </vt:variant>
      <vt:variant>
        <vt:i4>0</vt:i4>
      </vt:variant>
      <vt:variant>
        <vt:i4>5</vt:i4>
      </vt:variant>
      <vt:variant>
        <vt:lpwstr>https://marches.e-bourgogne.fr/</vt:lpwstr>
      </vt:variant>
      <vt:variant>
        <vt:lpwstr/>
      </vt:variant>
      <vt:variant>
        <vt:i4>983050</vt:i4>
      </vt:variant>
      <vt:variant>
        <vt:i4>6</vt:i4>
      </vt:variant>
      <vt:variant>
        <vt:i4>0</vt:i4>
      </vt:variant>
      <vt:variant>
        <vt:i4>5</vt:i4>
      </vt:variant>
      <vt:variant>
        <vt:lpwstr>http://www.bourgognefranchecomte.fr/</vt:lpwstr>
      </vt:variant>
      <vt:variant>
        <vt:lpwstr/>
      </vt:variant>
      <vt:variant>
        <vt:i4>2097231</vt:i4>
      </vt:variant>
      <vt:variant>
        <vt:i4>3</vt:i4>
      </vt:variant>
      <vt:variant>
        <vt:i4>0</vt:i4>
      </vt:variant>
      <vt:variant>
        <vt:i4>5</vt:i4>
      </vt:variant>
      <vt:variant>
        <vt:lpwstr>mailto:Didier.marc@bourgognefranchecomte.fr</vt:lpwstr>
      </vt:variant>
      <vt:variant>
        <vt:lpwstr/>
      </vt:variant>
      <vt:variant>
        <vt:i4>7536640</vt:i4>
      </vt:variant>
      <vt:variant>
        <vt:i4>0</vt:i4>
      </vt:variant>
      <vt:variant>
        <vt:i4>0</vt:i4>
      </vt:variant>
      <vt:variant>
        <vt:i4>5</vt:i4>
      </vt:variant>
      <vt:variant>
        <vt:lpwstr>mailto:graziella.carli@bourgognefranchecomte.fr</vt:lpwstr>
      </vt:variant>
      <vt:variant>
        <vt:lpwstr/>
      </vt:variant>
      <vt:variant>
        <vt:i4>4194396</vt:i4>
      </vt:variant>
      <vt:variant>
        <vt:i4>6</vt:i4>
      </vt:variant>
      <vt:variant>
        <vt:i4>0</vt:i4>
      </vt:variant>
      <vt:variant>
        <vt:i4>5</vt:i4>
      </vt:variant>
      <vt:variant>
        <vt:lpwstr>https://marches.e-bourgogne.fr/?page=entreprise.EntrepriseAdvancedSearch&amp;AllCons&amp;orgTest</vt:lpwstr>
      </vt:variant>
      <vt:variant>
        <vt:lpwstr/>
      </vt:variant>
      <vt:variant>
        <vt:i4>7798901</vt:i4>
      </vt:variant>
      <vt:variant>
        <vt:i4>3</vt:i4>
      </vt:variant>
      <vt:variant>
        <vt:i4>0</vt:i4>
      </vt:variant>
      <vt:variant>
        <vt:i4>5</vt:i4>
      </vt:variant>
      <vt:variant>
        <vt:lpwstr>https://marches.e-bourgogne.fr/?page=commun.DiagnosticPoste&amp;callFrom=entreprise</vt:lpwstr>
      </vt:variant>
      <vt:variant>
        <vt:lpwstr/>
      </vt:variant>
      <vt:variant>
        <vt:i4>458781</vt:i4>
      </vt:variant>
      <vt:variant>
        <vt:i4>0</vt:i4>
      </vt:variant>
      <vt:variant>
        <vt:i4>0</vt:i4>
      </vt:variant>
      <vt:variant>
        <vt:i4>5</vt:i4>
      </vt:variant>
      <vt:variant>
        <vt:lpwstr>http://www.lsti-certification.fr/index.php/fr/certification/eidas/eidas-trusted-list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BOGNERS</dc:creator>
  <cp:lastModifiedBy>WINTZ Jean-Julien</cp:lastModifiedBy>
  <cp:revision>34</cp:revision>
  <cp:lastPrinted>2021-09-08T11:26:00Z</cp:lastPrinted>
  <dcterms:created xsi:type="dcterms:W3CDTF">2022-03-01T08:55:00Z</dcterms:created>
  <dcterms:modified xsi:type="dcterms:W3CDTF">2026-09-08T06:23:00Z</dcterms:modified>
</cp:coreProperties>
</file>